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B2D0" w14:textId="595FC9B1" w:rsidR="00C14EFE" w:rsidRDefault="00AE1DAE" w:rsidP="00C14EFE">
      <w:pPr>
        <w:widowControl/>
        <w:autoSpaceDE/>
        <w:autoSpaceDN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Allegato DNSH 3 - </w:t>
      </w:r>
      <w:r w:rsidR="00EB1EA5" w:rsidRPr="00C14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“Formulario di verifica semplificata del principio DNSH”</w:t>
      </w:r>
    </w:p>
    <w:p w14:paraId="294CCA1B" w14:textId="77777777" w:rsidR="00AE1DAE" w:rsidRDefault="00AE1DAE" w:rsidP="00C14EFE">
      <w:pPr>
        <w:widowControl/>
        <w:autoSpaceDE/>
        <w:autoSpaceDN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33A393B" w14:textId="77777777" w:rsidR="008F3C2F" w:rsidRDefault="008F3C2F" w:rsidP="008F3C2F">
      <w:pPr>
        <w:ind w:left="420" w:right="418"/>
        <w:jc w:val="both"/>
        <w:rPr>
          <w:rFonts w:asciiTheme="minorHAnsi" w:hAnsiTheme="minorHAnsi" w:cstheme="minorHAnsi"/>
        </w:rPr>
      </w:pPr>
    </w:p>
    <w:p w14:paraId="5A8895DA" w14:textId="77777777" w:rsidR="00C04FA0" w:rsidRPr="008F3C2F" w:rsidRDefault="00C04FA0" w:rsidP="008F3C2F">
      <w:pPr>
        <w:ind w:left="420" w:right="418"/>
        <w:jc w:val="both"/>
        <w:rPr>
          <w:rFonts w:asciiTheme="minorHAnsi" w:hAnsiTheme="minorHAnsi" w:cstheme="minorHAnsi"/>
        </w:rPr>
      </w:pPr>
    </w:p>
    <w:p w14:paraId="11155338" w14:textId="77777777" w:rsidR="002646A1" w:rsidRPr="00B77585" w:rsidRDefault="002646A1" w:rsidP="002646A1">
      <w:pPr>
        <w:ind w:right="418"/>
        <w:jc w:val="both"/>
        <w:rPr>
          <w:rFonts w:asciiTheme="minorHAnsi" w:hAnsiTheme="minorHAnsi" w:cstheme="minorHAnsi"/>
          <w:i/>
          <w:iCs/>
        </w:rPr>
      </w:pPr>
      <w:r w:rsidRPr="00B77585">
        <w:rPr>
          <w:rFonts w:asciiTheme="minorHAnsi" w:hAnsiTheme="minorHAnsi" w:cstheme="minorHAnsi"/>
          <w:b/>
          <w:bCs/>
        </w:rPr>
        <w:t>Con riferimento</w:t>
      </w:r>
      <w:r>
        <w:rPr>
          <w:rFonts w:asciiTheme="minorHAnsi" w:hAnsiTheme="minorHAnsi" w:cstheme="minorHAnsi"/>
        </w:rPr>
        <w:t xml:space="preserve"> a </w:t>
      </w:r>
    </w:p>
    <w:p w14:paraId="7A26366D" w14:textId="77777777" w:rsidR="002646A1" w:rsidRPr="00B77585" w:rsidRDefault="002646A1" w:rsidP="002646A1">
      <w:pPr>
        <w:ind w:left="420" w:right="418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2945838" wp14:editId="6C7E2FDC">
                <wp:simplePos x="0" y="0"/>
                <wp:positionH relativeFrom="margin">
                  <wp:posOffset>1000125</wp:posOffset>
                </wp:positionH>
                <wp:positionV relativeFrom="paragraph">
                  <wp:posOffset>55880</wp:posOffset>
                </wp:positionV>
                <wp:extent cx="5029200" cy="457200"/>
                <wp:effectExtent l="0" t="0" r="19050" b="19050"/>
                <wp:wrapNone/>
                <wp:docPr id="7108389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3CA05" w14:textId="01736AF1" w:rsidR="002646A1" w:rsidRDefault="002646A1" w:rsidP="002646A1"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inserire il riferimento al dispositivo attuativo di ammissione a finanziamento di </w:t>
                            </w:r>
                            <w:r w:rsidR="008220AB"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un’operazione</w:t>
                            </w:r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già selezionata o di una procedura di selezione delle op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e</w:t>
                            </w:r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raz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</w:t>
                            </w:r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oni (Avviso-Manifestazione di interesse </w:t>
                            </w:r>
                            <w:proofErr w:type="spellStart"/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etc</w:t>
                            </w:r>
                            <w:proofErr w:type="spellEnd"/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4583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8.75pt;margin-top:4.4pt;width:396pt;height:36pt;z-index:4875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" fillcolor="white [3201]" strokeweight=".5pt">
                <v:textbox>
                  <w:txbxContent>
                    <w:p w14:paraId="7973CA05" w14:textId="01736AF1" w:rsidR="002646A1" w:rsidRDefault="002646A1" w:rsidP="002646A1"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inserire il riferimento al dispositivo attuativo di ammissione a finanziamento di </w:t>
                      </w:r>
                      <w:r w:rsidR="008220AB"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>un’operazione</w:t>
                      </w:r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già selezionata o di una procedura di selezione delle op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e</w:t>
                      </w:r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>raz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i</w:t>
                      </w:r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oni (Avviso-Manifestazione di interesse </w:t>
                      </w:r>
                      <w:proofErr w:type="spellStart"/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>etc</w:t>
                      </w:r>
                      <w:proofErr w:type="spellEnd"/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2DE72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b/>
          <w:bCs/>
        </w:rPr>
      </w:pPr>
    </w:p>
    <w:p w14:paraId="341C9627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b/>
          <w:bCs/>
        </w:rPr>
      </w:pPr>
    </w:p>
    <w:p w14:paraId="566A8CB6" w14:textId="77777777" w:rsidR="00C04FA0" w:rsidRDefault="00C04FA0" w:rsidP="002646A1">
      <w:pPr>
        <w:ind w:right="418"/>
        <w:jc w:val="both"/>
        <w:rPr>
          <w:rFonts w:asciiTheme="minorHAnsi" w:hAnsiTheme="minorHAnsi" w:cstheme="minorHAnsi"/>
          <w:b/>
          <w:bCs/>
        </w:rPr>
      </w:pPr>
    </w:p>
    <w:p w14:paraId="47B92EBC" w14:textId="44E9BFA9" w:rsidR="002646A1" w:rsidRPr="00674B7D" w:rsidRDefault="002646A1" w:rsidP="002646A1">
      <w:pPr>
        <w:ind w:right="418"/>
        <w:jc w:val="both"/>
        <w:rPr>
          <w:rFonts w:asciiTheme="minorHAnsi" w:hAnsiTheme="minorHAnsi" w:cstheme="minorHAnsi"/>
        </w:rPr>
      </w:pPr>
      <w:r w:rsidRPr="00674B7D">
        <w:rPr>
          <w:rFonts w:asciiTheme="minorHAnsi" w:hAnsiTheme="minorHAnsi" w:cstheme="minorHAnsi"/>
          <w:b/>
          <w:bCs/>
        </w:rPr>
        <w:t>Tenuto conto</w:t>
      </w:r>
      <w:r w:rsidRPr="00674B7D">
        <w:rPr>
          <w:rFonts w:asciiTheme="minorHAnsi" w:hAnsiTheme="minorHAnsi" w:cstheme="minorHAnsi"/>
        </w:rPr>
        <w:t xml:space="preserve"> </w:t>
      </w:r>
    </w:p>
    <w:p w14:paraId="2642B099" w14:textId="77777777" w:rsidR="002646A1" w:rsidRDefault="002646A1" w:rsidP="002646A1">
      <w:pPr>
        <w:pStyle w:val="Paragrafoelenco"/>
        <w:numPr>
          <w:ilvl w:val="0"/>
          <w:numId w:val="19"/>
        </w:numPr>
        <w:ind w:right="418"/>
        <w:jc w:val="both"/>
        <w:rPr>
          <w:rFonts w:asciiTheme="minorHAnsi" w:hAnsiTheme="minorHAnsi" w:cstheme="minorHAnsi"/>
          <w:i/>
          <w:iCs/>
        </w:rPr>
      </w:pPr>
      <w:r w:rsidRPr="00674B7D">
        <w:rPr>
          <w:rFonts w:asciiTheme="minorHAnsi" w:hAnsiTheme="minorHAnsi" w:cstheme="minorHAnsi"/>
        </w:rPr>
        <w:t>delle finalità e/o caratteristiche specifiche</w:t>
      </w:r>
      <w:r>
        <w:rPr>
          <w:rFonts w:asciiTheme="minorHAnsi" w:hAnsiTheme="minorHAnsi" w:cstheme="minorHAnsi"/>
        </w:rPr>
        <w:t xml:space="preserve">  </w:t>
      </w:r>
    </w:p>
    <w:p w14:paraId="677DB04D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BBB62E6" wp14:editId="4718B83E">
                <wp:simplePos x="0" y="0"/>
                <wp:positionH relativeFrom="margin">
                  <wp:posOffset>990599</wp:posOffset>
                </wp:positionH>
                <wp:positionV relativeFrom="paragraph">
                  <wp:posOffset>128905</wp:posOffset>
                </wp:positionV>
                <wp:extent cx="5116195" cy="457200"/>
                <wp:effectExtent l="0" t="0" r="27305" b="19050"/>
                <wp:wrapNone/>
                <wp:docPr id="18634580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19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112F3" w14:textId="77777777" w:rsidR="002646A1" w:rsidRDefault="002646A1" w:rsidP="002646A1">
                            <w:r w:rsidRPr="00F30CA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descrivere brevemente le finalità e le principali caratteristiche dell’intervento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62E6" id="_x0000_s1027" type="#_x0000_t202" style="position:absolute;left:0;text-align:left;margin-left:78pt;margin-top:10.15pt;width:402.85pt;height:36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" fillcolor="white [3201]" strokeweight=".5pt">
                <v:textbox>
                  <w:txbxContent>
                    <w:p w14:paraId="059112F3" w14:textId="77777777" w:rsidR="002646A1" w:rsidRDefault="002646A1" w:rsidP="002646A1">
                      <w:r w:rsidRPr="00F30CAB">
                        <w:rPr>
                          <w:rFonts w:asciiTheme="minorHAnsi" w:hAnsiTheme="minorHAnsi" w:cstheme="minorHAnsi"/>
                          <w:i/>
                          <w:iCs/>
                        </w:rPr>
                        <w:t>descrivere brevemente le finalità e le principali caratteristiche dell’intervento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16831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i/>
          <w:iCs/>
        </w:rPr>
      </w:pPr>
    </w:p>
    <w:p w14:paraId="7167010E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i/>
          <w:iCs/>
        </w:rPr>
      </w:pPr>
    </w:p>
    <w:p w14:paraId="17A06D73" w14:textId="77777777" w:rsidR="002646A1" w:rsidRDefault="002646A1" w:rsidP="002646A1">
      <w:pPr>
        <w:ind w:right="418"/>
        <w:jc w:val="both"/>
        <w:rPr>
          <w:rFonts w:asciiTheme="minorHAnsi" w:hAnsiTheme="minorHAnsi" w:cstheme="minorHAnsi"/>
          <w:i/>
          <w:iCs/>
        </w:rPr>
      </w:pPr>
    </w:p>
    <w:p w14:paraId="009395E5" w14:textId="77777777" w:rsidR="002646A1" w:rsidRDefault="002646A1" w:rsidP="002646A1">
      <w:pPr>
        <w:pStyle w:val="Paragrafoelenco"/>
        <w:numPr>
          <w:ilvl w:val="0"/>
          <w:numId w:val="19"/>
        </w:numPr>
        <w:ind w:right="418"/>
        <w:jc w:val="both"/>
        <w:rPr>
          <w:rFonts w:asciiTheme="minorHAnsi" w:hAnsiTheme="minorHAnsi" w:cstheme="minorHAnsi"/>
          <w:color w:val="000000" w:themeColor="text1"/>
        </w:rPr>
      </w:pPr>
      <w:r w:rsidRPr="00B77585">
        <w:rPr>
          <w:rFonts w:asciiTheme="minorHAnsi" w:hAnsiTheme="minorHAnsi" w:cstheme="minorHAnsi"/>
          <w:color w:val="000000" w:themeColor="text1"/>
        </w:rPr>
        <w:t>della relazione tecnica che descrive le caratteristiche dell’intervento che si allega alla presente (</w:t>
      </w:r>
      <w:r w:rsidRPr="00B77585">
        <w:rPr>
          <w:rFonts w:asciiTheme="minorHAnsi" w:hAnsiTheme="minorHAnsi" w:cstheme="minorHAnsi"/>
          <w:i/>
          <w:iCs/>
          <w:color w:val="000000" w:themeColor="text1"/>
        </w:rPr>
        <w:t>nel caso di decreti di ammissione a finanziamento di operazioni già selezionate</w:t>
      </w:r>
      <w:r w:rsidRPr="00B77585">
        <w:rPr>
          <w:rFonts w:asciiTheme="minorHAnsi" w:hAnsiTheme="minorHAnsi" w:cstheme="minorHAnsi"/>
          <w:color w:val="000000" w:themeColor="text1"/>
        </w:rPr>
        <w:t>)</w:t>
      </w:r>
    </w:p>
    <w:p w14:paraId="73AFFC32" w14:textId="77777777" w:rsidR="00D86B19" w:rsidRDefault="00D86B19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1FE3220E" w14:textId="4A741028" w:rsidR="00D86B19" w:rsidRDefault="00D86B19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  <w:r w:rsidRPr="00D86B19">
        <w:rPr>
          <w:rFonts w:asciiTheme="minorHAnsi" w:hAnsiTheme="minorHAnsi" w:cstheme="minorHAnsi"/>
          <w:color w:val="000000" w:themeColor="text1"/>
        </w:rPr>
        <w:t xml:space="preserve">Con </w:t>
      </w:r>
      <w:r>
        <w:rPr>
          <w:rFonts w:asciiTheme="minorHAnsi" w:hAnsiTheme="minorHAnsi" w:cstheme="minorHAnsi"/>
          <w:color w:val="000000" w:themeColor="text1"/>
        </w:rPr>
        <w:t>il</w:t>
      </w:r>
      <w:r w:rsidRPr="00D86B19">
        <w:rPr>
          <w:rFonts w:asciiTheme="minorHAnsi" w:hAnsiTheme="minorHAnsi" w:cstheme="minorHAnsi"/>
          <w:color w:val="000000" w:themeColor="text1"/>
        </w:rPr>
        <w:t xml:space="preserve"> presente </w:t>
      </w:r>
      <w:r w:rsidR="00C04FA0" w:rsidRPr="00C14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“Formulario di verifica semplificata del principio DNSH”</w:t>
      </w:r>
      <w:r w:rsidR="00C04F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D86B19">
        <w:rPr>
          <w:rFonts w:asciiTheme="minorHAnsi" w:hAnsiTheme="minorHAnsi" w:cstheme="minorHAnsi"/>
          <w:color w:val="000000" w:themeColor="text1"/>
        </w:rPr>
        <w:t>lo scrivente dichiara che:</w:t>
      </w:r>
    </w:p>
    <w:p w14:paraId="38F7D676" w14:textId="77777777" w:rsidR="00D86B19" w:rsidRDefault="00D86B19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3D441D71" w14:textId="06E30E3B" w:rsidR="00D86B19" w:rsidRDefault="00D86B19" w:rsidP="00D86B19">
      <w:pPr>
        <w:pStyle w:val="Paragrafoelenco"/>
        <w:numPr>
          <w:ilvl w:val="0"/>
          <w:numId w:val="21"/>
        </w:numPr>
        <w:ind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l’intervento e le attività previste nell’ambito dell’operazione da ammettere a finanziamento nell’ambito del PR FESR 2021 2027 risultano coerenti con la finalità </w:t>
      </w:r>
      <w:r w:rsidR="002B12CE">
        <w:rPr>
          <w:rFonts w:asciiTheme="minorHAnsi" w:hAnsiTheme="minorHAnsi" w:cstheme="minorHAnsi"/>
          <w:color w:val="000000" w:themeColor="text1"/>
        </w:rPr>
        <w:t>dell’Azione (</w:t>
      </w:r>
      <w:r w:rsidR="002B12CE" w:rsidRPr="002B12CE">
        <w:rPr>
          <w:rFonts w:asciiTheme="minorHAnsi" w:hAnsiTheme="minorHAnsi" w:cstheme="minorHAnsi"/>
          <w:i/>
          <w:iCs/>
          <w:color w:val="000000" w:themeColor="text1"/>
        </w:rPr>
        <w:t>inserire l’azione del PR FESR 2021 2027 di riferimento</w:t>
      </w:r>
      <w:r w:rsidR="002B12C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: </w:t>
      </w:r>
    </w:p>
    <w:p w14:paraId="3B1156B8" w14:textId="48A314CC" w:rsidR="002B12CE" w:rsidRDefault="002B12CE" w:rsidP="002B12CE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361B246" wp14:editId="63F08A80">
                <wp:simplePos x="0" y="0"/>
                <wp:positionH relativeFrom="margin">
                  <wp:posOffset>885825</wp:posOffset>
                </wp:positionH>
                <wp:positionV relativeFrom="paragraph">
                  <wp:posOffset>27940</wp:posOffset>
                </wp:positionV>
                <wp:extent cx="5143500" cy="457200"/>
                <wp:effectExtent l="0" t="0" r="19050" b="19050"/>
                <wp:wrapNone/>
                <wp:docPr id="116168223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89674" w14:textId="48F95A36" w:rsidR="002B12CE" w:rsidRPr="004E3509" w:rsidRDefault="002B12CE" w:rsidP="002B12C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30CA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descrivere brevemente le finalità e le principali caratteristiche dell’intervento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4E3509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coerenti </w:t>
                            </w:r>
                            <w:r w:rsidR="008220AB" w:rsidRPr="004E3509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con </w:t>
                            </w:r>
                            <w:r w:rsidR="008220AB" w:rsidRPr="004E350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l’Azione</w:t>
                            </w:r>
                            <w:r w:rsidRPr="004E350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(inserire azione di riferimento del PR) del PR FESR 2021-2027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B246" id="Casella di testo 4" o:spid="_x0000_s1028" type="#_x0000_t202" style="position:absolute;left:0;text-align:left;margin-left:69.75pt;margin-top:2.2pt;width:405pt;height:36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" fillcolor="white [3201]" strokeweight=".5pt">
                <v:path arrowok="t"/>
                <v:textbox>
                  <w:txbxContent>
                    <w:p w14:paraId="23389674" w14:textId="48F95A36" w:rsidR="002B12CE" w:rsidRPr="004E3509" w:rsidRDefault="002B12CE" w:rsidP="002B12CE">
                      <w:pPr>
                        <w:rPr>
                          <w:i/>
                          <w:iCs/>
                        </w:rPr>
                      </w:pPr>
                      <w:r w:rsidRPr="00F30CAB">
                        <w:rPr>
                          <w:rFonts w:asciiTheme="minorHAnsi" w:hAnsiTheme="minorHAnsi" w:cstheme="minorHAnsi"/>
                          <w:i/>
                          <w:iCs/>
                        </w:rPr>
                        <w:t>descrivere brevemente le finalità e le principali caratteristiche dell’intervento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r w:rsidRPr="004E3509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coerenti </w:t>
                      </w:r>
                      <w:r w:rsidR="008220AB" w:rsidRPr="004E3509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con </w:t>
                      </w:r>
                      <w:r w:rsidR="008220AB" w:rsidRPr="004E3509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l’Azione</w:t>
                      </w:r>
                      <w:r w:rsidRPr="004E3509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 xml:space="preserve"> (inserire azione di riferimento del PR) del PR FESR 2021-2027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8FAE6" w14:textId="77777777" w:rsidR="00D86B19" w:rsidRDefault="00D86B19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64909405" w14:textId="77777777" w:rsidR="008D28A0" w:rsidRPr="00D86B19" w:rsidRDefault="008D28A0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4F714157" w14:textId="77777777" w:rsidR="00D86B19" w:rsidRDefault="00D86B19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5A055B39" w14:textId="77777777" w:rsidR="00C04FA0" w:rsidRDefault="00C04FA0" w:rsidP="00C04FA0">
      <w:pPr>
        <w:pStyle w:val="Paragrafoelenco"/>
        <w:numPr>
          <w:ilvl w:val="0"/>
          <w:numId w:val="21"/>
        </w:numPr>
        <w:ind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il </w:t>
      </w:r>
      <w:r w:rsidRPr="001F44E6">
        <w:rPr>
          <w:rFonts w:asciiTheme="minorHAnsi" w:hAnsiTheme="minorHAnsi" w:cstheme="minorHAnsi"/>
        </w:rPr>
        <w:t>giudizi</w:t>
      </w:r>
      <w:r>
        <w:rPr>
          <w:rFonts w:asciiTheme="minorHAnsi" w:hAnsiTheme="minorHAnsi" w:cstheme="minorHAnsi"/>
        </w:rPr>
        <w:t>o</w:t>
      </w:r>
      <w:r w:rsidRPr="001F44E6">
        <w:rPr>
          <w:rFonts w:asciiTheme="minorHAnsi" w:hAnsiTheme="minorHAnsi" w:cstheme="minorHAnsi"/>
        </w:rPr>
        <w:t xml:space="preserve"> valutativ</w:t>
      </w:r>
      <w:r>
        <w:rPr>
          <w:rFonts w:asciiTheme="minorHAnsi" w:hAnsiTheme="minorHAnsi" w:cstheme="minorHAnsi"/>
        </w:rPr>
        <w:t>o</w:t>
      </w:r>
      <w:r w:rsidRPr="001F44E6">
        <w:rPr>
          <w:rFonts w:asciiTheme="minorHAnsi" w:hAnsiTheme="minorHAnsi" w:cstheme="minorHAnsi"/>
        </w:rPr>
        <w:t xml:space="preserve"> espress</w:t>
      </w:r>
      <w:r>
        <w:rPr>
          <w:rFonts w:asciiTheme="minorHAnsi" w:hAnsiTheme="minorHAnsi" w:cstheme="minorHAnsi"/>
        </w:rPr>
        <w:t>o</w:t>
      </w:r>
      <w:r w:rsidRPr="001F44E6">
        <w:rPr>
          <w:rFonts w:asciiTheme="minorHAnsi" w:hAnsiTheme="minorHAnsi" w:cstheme="minorHAnsi"/>
        </w:rPr>
        <w:t xml:space="preserve"> in sede VAS-VINCA </w:t>
      </w:r>
      <w:r w:rsidRPr="001F44E6">
        <w:rPr>
          <w:rFonts w:asciiTheme="minorHAnsi" w:hAnsiTheme="minorHAnsi" w:cstheme="minorHAnsi"/>
          <w:color w:val="000000" w:themeColor="text1"/>
        </w:rPr>
        <w:t>in merito alle potenziali pressioni sui 6 obiettivi ambientali di cui al Reg. UE 852/2020</w:t>
      </w:r>
      <w:r>
        <w:rPr>
          <w:rFonts w:asciiTheme="minorHAnsi" w:hAnsiTheme="minorHAnsi" w:cstheme="minorHAnsi"/>
          <w:color w:val="000000" w:themeColor="text1"/>
        </w:rPr>
        <w:t xml:space="preserve"> derivanti dalle Azioni interessate, desunto </w:t>
      </w:r>
      <w:r w:rsidRPr="009522C3">
        <w:rPr>
          <w:rFonts w:asciiTheme="minorHAnsi" w:hAnsiTheme="minorHAnsi" w:cstheme="minorHAnsi"/>
          <w:color w:val="000000" w:themeColor="text1"/>
        </w:rPr>
        <w:t xml:space="preserve">dalla </w:t>
      </w:r>
      <w:r>
        <w:rPr>
          <w:rFonts w:asciiTheme="minorHAnsi" w:hAnsiTheme="minorHAnsi" w:cstheme="minorHAnsi"/>
          <w:color w:val="000000" w:themeColor="text1"/>
        </w:rPr>
        <w:t>“</w:t>
      </w:r>
      <w:r w:rsidRPr="009522C3">
        <w:rPr>
          <w:rFonts w:asciiTheme="minorHAnsi" w:hAnsiTheme="minorHAnsi" w:cstheme="minorHAnsi"/>
          <w:b/>
          <w:bCs/>
          <w:color w:val="000000" w:themeColor="text1"/>
        </w:rPr>
        <w:t>Tavola di valutazione del rispetto del Principio DNSH in relazione alle Azioni</w:t>
      </w:r>
      <w:r>
        <w:rPr>
          <w:rFonts w:asciiTheme="minorHAnsi" w:hAnsiTheme="minorHAnsi" w:cstheme="minorHAnsi"/>
          <w:b/>
          <w:bCs/>
          <w:color w:val="000000" w:themeColor="text1"/>
        </w:rPr>
        <w:t>”</w:t>
      </w:r>
      <w:r>
        <w:rPr>
          <w:rFonts w:asciiTheme="minorHAnsi" w:hAnsiTheme="minorHAnsi" w:cstheme="minorHAnsi"/>
          <w:color w:val="000000" w:themeColor="text1"/>
        </w:rPr>
        <w:t xml:space="preserve"> allegata</w:t>
      </w:r>
      <w:r w:rsidRPr="00674B7D">
        <w:rPr>
          <w:rFonts w:asciiTheme="minorHAnsi" w:hAnsiTheme="minorHAnsi" w:cstheme="minorHAnsi"/>
          <w:color w:val="000000" w:themeColor="text1"/>
        </w:rPr>
        <w:t xml:space="preserve"> al Manuale di attuazione del PR FESR 2021</w:t>
      </w:r>
      <w:r>
        <w:rPr>
          <w:rFonts w:asciiTheme="minorHAnsi" w:hAnsiTheme="minorHAnsi" w:cstheme="minorHAnsi"/>
          <w:color w:val="000000" w:themeColor="text1"/>
        </w:rPr>
        <w:t>-</w:t>
      </w:r>
      <w:r w:rsidRPr="00674B7D">
        <w:rPr>
          <w:rFonts w:asciiTheme="minorHAnsi" w:hAnsiTheme="minorHAnsi" w:cstheme="minorHAnsi"/>
          <w:color w:val="000000" w:themeColor="text1"/>
        </w:rPr>
        <w:t>2027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9522C3">
        <w:rPr>
          <w:rFonts w:asciiTheme="minorHAnsi" w:hAnsiTheme="minorHAnsi" w:cstheme="minorHAnsi"/>
          <w:b/>
          <w:bCs/>
          <w:color w:val="000000" w:themeColor="text1"/>
        </w:rPr>
        <w:t>ALLEGATO DNSH1</w:t>
      </w:r>
      <w:r>
        <w:rPr>
          <w:rFonts w:asciiTheme="minorHAnsi" w:hAnsiTheme="minorHAnsi" w:cstheme="minorHAnsi"/>
          <w:color w:val="000000" w:themeColor="text1"/>
        </w:rPr>
        <w:t xml:space="preserve">) può essere confermato e/o modificato come segue per le argomentazioni ivi esposte: </w:t>
      </w:r>
    </w:p>
    <w:p w14:paraId="08D477D2" w14:textId="77777777" w:rsidR="00C04FA0" w:rsidRPr="00D86B19" w:rsidRDefault="00C04FA0" w:rsidP="00D86B19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33ABD6F4" w14:textId="2E576124" w:rsidR="008D28A0" w:rsidRPr="00C769B2" w:rsidRDefault="00C04FA0" w:rsidP="008D28A0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0BC37801" wp14:editId="38274A5C">
                <wp:simplePos x="0" y="0"/>
                <wp:positionH relativeFrom="margin">
                  <wp:posOffset>885825</wp:posOffset>
                </wp:positionH>
                <wp:positionV relativeFrom="paragraph">
                  <wp:posOffset>13335</wp:posOffset>
                </wp:positionV>
                <wp:extent cx="5220970" cy="523875"/>
                <wp:effectExtent l="0" t="0" r="17780" b="28575"/>
                <wp:wrapNone/>
                <wp:docPr id="183279266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097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EB18D" w14:textId="77777777" w:rsidR="00085E6F" w:rsidRDefault="00085E6F" w:rsidP="00085E6F">
                            <w:r w:rsidRPr="00F30CA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descrivere brevemente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, solo in caso di modifica,</w:t>
                            </w:r>
                            <w:r w:rsidRPr="00F30CAB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quale giudizio occorre rivedere riportandone le ragioni di carattere tecnico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7801" id="Casella di testo 3" o:spid="_x0000_s1029" type="#_x0000_t202" style="position:absolute;left:0;text-align:left;margin-left:69.75pt;margin-top:1.05pt;width:411.1pt;height:41.25pt;z-index:48760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" fillcolor="white [3201]" strokeweight=".5pt">
                <v:path arrowok="t"/>
                <v:textbox>
                  <w:txbxContent>
                    <w:p w14:paraId="518EB18D" w14:textId="77777777" w:rsidR="00085E6F" w:rsidRDefault="00085E6F" w:rsidP="00085E6F">
                      <w:r w:rsidRPr="00F30CAB">
                        <w:rPr>
                          <w:rFonts w:asciiTheme="minorHAnsi" w:hAnsiTheme="minorHAnsi" w:cstheme="minorHAnsi"/>
                          <w:i/>
                          <w:iCs/>
                        </w:rPr>
                        <w:t>descrivere brevemente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, solo in caso di modifica,</w:t>
                      </w:r>
                      <w:r w:rsidRPr="00F30CAB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quale giudizio occorre rivedere riportandone le ragioni di carattere tecnico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225B5" w14:textId="45C2E39A" w:rsidR="008D28A0" w:rsidRPr="00C769B2" w:rsidRDefault="008D28A0" w:rsidP="008D28A0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  <w:r w:rsidRPr="00C769B2">
        <w:rPr>
          <w:rFonts w:asciiTheme="minorHAnsi" w:hAnsiTheme="minorHAnsi" w:cstheme="minorHAnsi"/>
          <w:color w:val="000000" w:themeColor="text1"/>
        </w:rPr>
        <w:t xml:space="preserve"> </w:t>
      </w:r>
    </w:p>
    <w:p w14:paraId="6A4D6D23" w14:textId="04348656" w:rsidR="008D28A0" w:rsidRPr="00C769B2" w:rsidRDefault="008D28A0" w:rsidP="008D28A0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3760D67F" w14:textId="6E8924AF" w:rsidR="008D28A0" w:rsidRDefault="008D28A0" w:rsidP="008D28A0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3A5862A2" w14:textId="52CDB2C1" w:rsidR="004E3509" w:rsidRDefault="004E3509" w:rsidP="004E3509">
      <w:pPr>
        <w:pStyle w:val="Paragrafoelenco"/>
        <w:ind w:left="720" w:right="418"/>
        <w:jc w:val="both"/>
        <w:rPr>
          <w:rFonts w:asciiTheme="minorHAnsi" w:hAnsiTheme="minorHAnsi" w:cstheme="minorHAnsi"/>
        </w:rPr>
      </w:pPr>
    </w:p>
    <w:p w14:paraId="095C1AAA" w14:textId="77777777" w:rsidR="00C04FA0" w:rsidRPr="00C769B2" w:rsidRDefault="00C04FA0" w:rsidP="00C04FA0">
      <w:pPr>
        <w:pStyle w:val="Paragrafoelenco"/>
        <w:numPr>
          <w:ilvl w:val="0"/>
          <w:numId w:val="21"/>
        </w:numPr>
        <w:ind w:right="418"/>
        <w:jc w:val="both"/>
        <w:rPr>
          <w:rFonts w:asciiTheme="minorHAnsi" w:hAnsiTheme="minorHAnsi" w:cstheme="minorHAnsi"/>
          <w:color w:val="000000" w:themeColor="text1"/>
        </w:rPr>
      </w:pPr>
      <w:r w:rsidRPr="00C769B2">
        <w:rPr>
          <w:rFonts w:asciiTheme="minorHAnsi" w:hAnsiTheme="minorHAnsi" w:cstheme="minorHAnsi"/>
          <w:color w:val="000000" w:themeColor="text1"/>
        </w:rPr>
        <w:t xml:space="preserve">le attività previste nell’ambito dell’operazione da ammettere a finanziamento sono associabili ai seguenti </w:t>
      </w:r>
      <w:r>
        <w:rPr>
          <w:rFonts w:asciiTheme="minorHAnsi" w:hAnsiTheme="minorHAnsi" w:cstheme="minorHAnsi"/>
          <w:color w:val="000000" w:themeColor="text1"/>
        </w:rPr>
        <w:t>S</w:t>
      </w:r>
      <w:r w:rsidRPr="00C769B2">
        <w:rPr>
          <w:rFonts w:asciiTheme="minorHAnsi" w:hAnsiTheme="minorHAnsi" w:cstheme="minorHAnsi"/>
          <w:color w:val="000000" w:themeColor="text1"/>
        </w:rPr>
        <w:t>ettori di intervento di cui all’Allegato 1 del Regolamento 1060/2021</w:t>
      </w:r>
      <w:r>
        <w:rPr>
          <w:rFonts w:asciiTheme="minorHAnsi" w:hAnsiTheme="minorHAnsi" w:cstheme="minorHAnsi"/>
          <w:color w:val="000000" w:themeColor="text1"/>
        </w:rPr>
        <w:t xml:space="preserve">, e individuati </w:t>
      </w:r>
      <w:r w:rsidRPr="00674B7D">
        <w:rPr>
          <w:rFonts w:asciiTheme="minorHAnsi" w:hAnsiTheme="minorHAnsi" w:cstheme="minorHAnsi"/>
          <w:color w:val="000000" w:themeColor="text1"/>
        </w:rPr>
        <w:t xml:space="preserve">sulla base </w:t>
      </w:r>
      <w:r>
        <w:rPr>
          <w:rFonts w:asciiTheme="minorHAnsi" w:hAnsiTheme="minorHAnsi" w:cstheme="minorHAnsi"/>
          <w:color w:val="000000" w:themeColor="text1"/>
        </w:rPr>
        <w:t>di quanto riportato nella “</w:t>
      </w:r>
      <w:r w:rsidRPr="00CE55B4">
        <w:rPr>
          <w:rFonts w:asciiTheme="minorHAnsi" w:hAnsiTheme="minorHAnsi" w:cstheme="minorHAnsi"/>
          <w:b/>
          <w:bCs/>
          <w:color w:val="000000" w:themeColor="text1"/>
        </w:rPr>
        <w:t>Tavola Codici Settori di intervento – Attività/Criteri di vaglio tecnico</w:t>
      </w:r>
      <w:r>
        <w:rPr>
          <w:rFonts w:asciiTheme="minorHAnsi" w:hAnsiTheme="minorHAnsi" w:cstheme="minorHAnsi"/>
          <w:b/>
          <w:bCs/>
          <w:color w:val="000000" w:themeColor="text1"/>
        </w:rPr>
        <w:t>”</w:t>
      </w:r>
      <w:r w:rsidRPr="00674B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allegata</w:t>
      </w:r>
      <w:r w:rsidRPr="00674B7D">
        <w:rPr>
          <w:rFonts w:asciiTheme="minorHAnsi" w:hAnsiTheme="minorHAnsi" w:cstheme="minorHAnsi"/>
          <w:color w:val="000000" w:themeColor="text1"/>
        </w:rPr>
        <w:t xml:space="preserve"> al Manuale di attuazione del PR FESR 2021</w:t>
      </w:r>
      <w:r>
        <w:rPr>
          <w:rFonts w:asciiTheme="minorHAnsi" w:hAnsiTheme="minorHAnsi" w:cstheme="minorHAnsi"/>
          <w:color w:val="000000" w:themeColor="text1"/>
        </w:rPr>
        <w:t>-</w:t>
      </w:r>
      <w:r w:rsidRPr="00674B7D">
        <w:rPr>
          <w:rFonts w:asciiTheme="minorHAnsi" w:hAnsiTheme="minorHAnsi" w:cstheme="minorHAnsi"/>
          <w:color w:val="000000" w:themeColor="text1"/>
        </w:rPr>
        <w:t>2027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CE55B4">
        <w:rPr>
          <w:rFonts w:asciiTheme="minorHAnsi" w:hAnsiTheme="minorHAnsi" w:cstheme="minorHAnsi"/>
          <w:b/>
          <w:bCs/>
          <w:color w:val="000000" w:themeColor="text1"/>
        </w:rPr>
        <w:t>ALLEGATO DNSH 2</w:t>
      </w:r>
      <w:r>
        <w:rPr>
          <w:rFonts w:asciiTheme="minorHAnsi" w:hAnsiTheme="minorHAnsi" w:cstheme="minorHAnsi"/>
          <w:color w:val="000000" w:themeColor="text1"/>
        </w:rPr>
        <w:t>)</w:t>
      </w:r>
      <w:r w:rsidRPr="00C769B2">
        <w:rPr>
          <w:rFonts w:asciiTheme="minorHAnsi" w:hAnsiTheme="minorHAnsi" w:cstheme="minorHAnsi"/>
          <w:color w:val="000000" w:themeColor="text1"/>
        </w:rPr>
        <w:t xml:space="preserve">: </w:t>
      </w:r>
    </w:p>
    <w:p w14:paraId="74FA417A" w14:textId="644A3E84" w:rsidR="00085E6F" w:rsidRDefault="00085E6F" w:rsidP="00085E6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3FAEE812" w14:textId="60A2683B" w:rsidR="00085E6F" w:rsidRDefault="00C04FA0" w:rsidP="00085E6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19118681" wp14:editId="507D3330">
                <wp:simplePos x="0" y="0"/>
                <wp:positionH relativeFrom="margin">
                  <wp:posOffset>923290</wp:posOffset>
                </wp:positionH>
                <wp:positionV relativeFrom="paragraph">
                  <wp:posOffset>81280</wp:posOffset>
                </wp:positionV>
                <wp:extent cx="5210175" cy="590550"/>
                <wp:effectExtent l="0" t="0" r="28575" b="19050"/>
                <wp:wrapNone/>
                <wp:docPr id="5095982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B4547" w14:textId="77777777" w:rsidR="008D28A0" w:rsidRPr="00B77585" w:rsidRDefault="008D28A0" w:rsidP="008D28A0">
                            <w:pPr>
                              <w:ind w:right="418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B7758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</w:rPr>
                              <w:t>indicare i settori di intervento di cui all’Allegato 1 del Regolamento 1060/2021 associati all’Azione di Riferimento del PR FESR 2021 2027</w:t>
                            </w:r>
                          </w:p>
                          <w:p w14:paraId="7FCDB704" w14:textId="77777777" w:rsidR="008D28A0" w:rsidRDefault="008D28A0" w:rsidP="008D2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8681" id="Casella di testo 2" o:spid="_x0000_s1030" type="#_x0000_t202" style="position:absolute;left:0;text-align:left;margin-left:72.7pt;margin-top:6.4pt;width:410.25pt;height:46.5pt;z-index:4876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" fillcolor="white [3201]" strokeweight=".5pt">
                <v:path arrowok="t"/>
                <v:textbox>
                  <w:txbxContent>
                    <w:p w14:paraId="7FEB4547" w14:textId="77777777" w:rsidR="008D28A0" w:rsidRPr="00B77585" w:rsidRDefault="008D28A0" w:rsidP="008D28A0">
                      <w:pPr>
                        <w:ind w:right="418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B7758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</w:rPr>
                        <w:t>indicare i settori di intervento di cui all’Allegato 1 del Regolamento 1060/2021 associati all’Azione di Riferimento del PR FESR 2021 2027</w:t>
                      </w:r>
                    </w:p>
                    <w:p w14:paraId="7FCDB704" w14:textId="77777777" w:rsidR="008D28A0" w:rsidRDefault="008D28A0" w:rsidP="008D28A0"/>
                  </w:txbxContent>
                </v:textbox>
                <w10:wrap anchorx="margin"/>
              </v:shape>
            </w:pict>
          </mc:Fallback>
        </mc:AlternateContent>
      </w:r>
    </w:p>
    <w:p w14:paraId="3409D308" w14:textId="77777777" w:rsidR="00085E6F" w:rsidRPr="001F44E6" w:rsidRDefault="00085E6F" w:rsidP="00085E6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77F1A13C" w14:textId="77777777" w:rsidR="00085E6F" w:rsidRDefault="00085E6F" w:rsidP="00085E6F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67DC4FD6" w14:textId="77777777" w:rsidR="00085E6F" w:rsidRDefault="00085E6F" w:rsidP="00085E6F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41AE2D10" w14:textId="77777777" w:rsidR="008F3C2F" w:rsidRDefault="008F3C2F" w:rsidP="008D28A0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0C27E49E" w14:textId="6B89F83B" w:rsidR="00AE1DAE" w:rsidRDefault="00AE1DAE" w:rsidP="00AE1DAE">
      <w:pPr>
        <w:pStyle w:val="Paragrafoelenco"/>
        <w:numPr>
          <w:ilvl w:val="0"/>
          <w:numId w:val="21"/>
        </w:numPr>
        <w:ind w:right="418"/>
        <w:jc w:val="both"/>
        <w:rPr>
          <w:rFonts w:asciiTheme="minorHAnsi" w:hAnsiTheme="minorHAnsi" w:cstheme="minorHAnsi"/>
          <w:color w:val="000000" w:themeColor="text1"/>
        </w:rPr>
      </w:pPr>
      <w:r w:rsidRPr="00C769B2">
        <w:rPr>
          <w:rFonts w:asciiTheme="minorHAnsi" w:hAnsiTheme="minorHAnsi" w:cstheme="minorHAnsi"/>
          <w:color w:val="000000" w:themeColor="text1"/>
        </w:rPr>
        <w:t xml:space="preserve">le attività previste nell’ambito dell’operazione da ammettere a finanziamento </w:t>
      </w:r>
      <w:r w:rsidR="00085E6F">
        <w:rPr>
          <w:rFonts w:asciiTheme="minorHAnsi" w:hAnsiTheme="minorHAnsi" w:cstheme="minorHAnsi"/>
          <w:color w:val="000000" w:themeColor="text1"/>
        </w:rPr>
        <w:t xml:space="preserve">coerentemente a quanto valutato in fase di VAS in relazione alla Azione/i </w:t>
      </w:r>
      <w:r>
        <w:rPr>
          <w:rFonts w:asciiTheme="minorHAnsi" w:hAnsiTheme="minorHAnsi" w:cstheme="minorHAnsi"/>
          <w:color w:val="000000" w:themeColor="text1"/>
        </w:rPr>
        <w:t xml:space="preserve">non arrecano danno significativo </w:t>
      </w:r>
      <w:r w:rsidRPr="00AE1DAE">
        <w:rPr>
          <w:rFonts w:asciiTheme="minorHAnsi" w:hAnsiTheme="minorHAnsi" w:cstheme="minorHAnsi"/>
          <w:color w:val="000000" w:themeColor="text1"/>
        </w:rPr>
        <w:t xml:space="preserve">ai sensi dell’art. 17 del Regolamento UE n. 852/2020: </w:t>
      </w:r>
    </w:p>
    <w:p w14:paraId="623C4E92" w14:textId="77777777" w:rsidR="00085E6F" w:rsidRPr="00AE1DAE" w:rsidRDefault="00085E6F" w:rsidP="00085E6F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46EE2C7C" w14:textId="56C350E9" w:rsidR="00AE1DAE" w:rsidRDefault="00085E6F" w:rsidP="00085E6F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non</w:t>
      </w:r>
      <w:r w:rsidR="00AE1DAE" w:rsidRPr="00AE1DAE">
        <w:rPr>
          <w:rFonts w:asciiTheme="minorHAnsi" w:hAnsiTheme="minorHAnsi" w:cstheme="minorHAnsi"/>
          <w:color w:val="000000" w:themeColor="text1"/>
        </w:rPr>
        <w:t xml:space="preserve"> producono significative emissioni di gas serra (GHG);</w:t>
      </w:r>
    </w:p>
    <w:p w14:paraId="5A5AFEE7" w14:textId="1E03E246" w:rsidR="00AE1DAE" w:rsidRDefault="00AE1DAE" w:rsidP="00085E6F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non</w:t>
      </w:r>
      <w:r w:rsidRPr="00AE1DAE">
        <w:rPr>
          <w:rFonts w:asciiTheme="minorHAnsi" w:hAnsiTheme="minorHAnsi" w:cstheme="minorHAnsi"/>
          <w:color w:val="000000" w:themeColor="text1"/>
        </w:rPr>
        <w:t xml:space="preserve"> determina</w:t>
      </w:r>
      <w:r>
        <w:rPr>
          <w:rFonts w:asciiTheme="minorHAnsi" w:hAnsiTheme="minorHAnsi" w:cstheme="minorHAnsi"/>
          <w:color w:val="000000" w:themeColor="text1"/>
        </w:rPr>
        <w:t>no</w:t>
      </w:r>
      <w:r w:rsidRPr="00AE1DAE">
        <w:rPr>
          <w:rFonts w:asciiTheme="minorHAnsi" w:hAnsiTheme="minorHAnsi" w:cstheme="minorHAnsi"/>
          <w:color w:val="000000" w:themeColor="text1"/>
        </w:rPr>
        <w:t xml:space="preserve"> un maggiore impatto negativo del clima attuale e futuro, sull'attività stessa o sulle </w:t>
      </w:r>
      <w:r w:rsidRPr="00AE1DAE">
        <w:rPr>
          <w:rFonts w:asciiTheme="minorHAnsi" w:hAnsiTheme="minorHAnsi" w:cstheme="minorHAnsi"/>
          <w:color w:val="000000" w:themeColor="text1"/>
        </w:rPr>
        <w:lastRenderedPageBreak/>
        <w:t>persone, sulla natura o sui beni;</w:t>
      </w:r>
    </w:p>
    <w:p w14:paraId="7CD323F0" w14:textId="77777777" w:rsidR="00085E6F" w:rsidRDefault="00AE1DAE" w:rsidP="00085E6F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 w:rsidRPr="00085E6F">
        <w:rPr>
          <w:rFonts w:asciiTheme="minorHAnsi" w:hAnsiTheme="minorHAnsi" w:cstheme="minorHAnsi"/>
          <w:color w:val="000000" w:themeColor="text1"/>
        </w:rPr>
        <w:t xml:space="preserve">non </w:t>
      </w:r>
      <w:r w:rsidR="00085E6F" w:rsidRPr="00085E6F">
        <w:rPr>
          <w:rFonts w:asciiTheme="minorHAnsi" w:hAnsiTheme="minorHAnsi" w:cstheme="minorHAnsi"/>
          <w:color w:val="000000" w:themeColor="text1"/>
        </w:rPr>
        <w:t xml:space="preserve">risultano </w:t>
      </w:r>
      <w:r w:rsidRPr="00085E6F">
        <w:rPr>
          <w:rFonts w:asciiTheme="minorHAnsi" w:hAnsiTheme="minorHAnsi" w:cstheme="minorHAnsi"/>
          <w:color w:val="000000" w:themeColor="text1"/>
        </w:rPr>
        <w:t xml:space="preserve">dannose per il buono stato dei corpi idrici (superficiali, sotterranei o marini) determinandone il loro deterioramento qualitativo o la riduzione del potenziale ecologico; </w:t>
      </w:r>
    </w:p>
    <w:p w14:paraId="33E4E5BD" w14:textId="77777777" w:rsidR="00085E6F" w:rsidRDefault="00085E6F" w:rsidP="00C04FA0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 w:rsidRPr="00085E6F">
        <w:rPr>
          <w:rFonts w:asciiTheme="minorHAnsi" w:hAnsiTheme="minorHAnsi" w:cstheme="minorHAnsi"/>
          <w:color w:val="000000" w:themeColor="text1"/>
        </w:rPr>
        <w:t xml:space="preserve">non </w:t>
      </w:r>
      <w:r w:rsidR="00AE1DAE" w:rsidRPr="00085E6F">
        <w:rPr>
          <w:rFonts w:asciiTheme="minorHAnsi" w:hAnsiTheme="minorHAnsi" w:cstheme="minorHAnsi"/>
          <w:color w:val="000000" w:themeColor="text1"/>
        </w:rPr>
        <w:t>porta</w:t>
      </w:r>
      <w:r w:rsidRPr="00085E6F">
        <w:rPr>
          <w:rFonts w:asciiTheme="minorHAnsi" w:hAnsiTheme="minorHAnsi" w:cstheme="minorHAnsi"/>
          <w:color w:val="000000" w:themeColor="text1"/>
        </w:rPr>
        <w:t>no</w:t>
      </w:r>
      <w:r w:rsidR="00AE1DAE" w:rsidRPr="00085E6F">
        <w:rPr>
          <w:rFonts w:asciiTheme="minorHAnsi" w:hAnsiTheme="minorHAnsi" w:cstheme="minorHAnsi"/>
          <w:color w:val="000000" w:themeColor="text1"/>
        </w:rPr>
        <w:t xml:space="preserve">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termine;</w:t>
      </w:r>
    </w:p>
    <w:p w14:paraId="4958C8F7" w14:textId="77777777" w:rsidR="00085E6F" w:rsidRDefault="00085E6F" w:rsidP="00C04FA0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 w:rsidRPr="00085E6F">
        <w:rPr>
          <w:rFonts w:asciiTheme="minorHAnsi" w:hAnsiTheme="minorHAnsi" w:cstheme="minorHAnsi"/>
          <w:color w:val="000000" w:themeColor="text1"/>
        </w:rPr>
        <w:t xml:space="preserve">non </w:t>
      </w:r>
      <w:r w:rsidR="00AE1DAE" w:rsidRPr="00085E6F">
        <w:rPr>
          <w:rFonts w:asciiTheme="minorHAnsi" w:hAnsiTheme="minorHAnsi" w:cstheme="minorHAnsi"/>
          <w:color w:val="000000" w:themeColor="text1"/>
        </w:rPr>
        <w:t>determina</w:t>
      </w:r>
      <w:r w:rsidRPr="00085E6F">
        <w:rPr>
          <w:rFonts w:asciiTheme="minorHAnsi" w:hAnsiTheme="minorHAnsi" w:cstheme="minorHAnsi"/>
          <w:color w:val="000000" w:themeColor="text1"/>
        </w:rPr>
        <w:t>no</w:t>
      </w:r>
      <w:r w:rsidR="00AE1DAE" w:rsidRPr="00085E6F">
        <w:rPr>
          <w:rFonts w:asciiTheme="minorHAnsi" w:hAnsiTheme="minorHAnsi" w:cstheme="minorHAnsi"/>
          <w:color w:val="000000" w:themeColor="text1"/>
        </w:rPr>
        <w:t xml:space="preserve"> un aumento delle emissioni di inquinanti nell'aria, nell'acqua o nel suolo;</w:t>
      </w:r>
    </w:p>
    <w:p w14:paraId="42B0C002" w14:textId="1E137021" w:rsidR="00AE1DAE" w:rsidRDefault="00085E6F" w:rsidP="00C04FA0">
      <w:pPr>
        <w:pStyle w:val="Paragrafoelenco"/>
        <w:numPr>
          <w:ilvl w:val="0"/>
          <w:numId w:val="24"/>
        </w:numPr>
        <w:ind w:left="1134" w:right="418" w:firstLine="0"/>
        <w:jc w:val="both"/>
        <w:rPr>
          <w:rFonts w:asciiTheme="minorHAnsi" w:hAnsiTheme="minorHAnsi" w:cstheme="minorHAnsi"/>
          <w:color w:val="000000" w:themeColor="text1"/>
        </w:rPr>
      </w:pPr>
      <w:r w:rsidRPr="00085E6F">
        <w:rPr>
          <w:rFonts w:asciiTheme="minorHAnsi" w:hAnsiTheme="minorHAnsi" w:cstheme="minorHAnsi"/>
          <w:color w:val="000000" w:themeColor="text1"/>
        </w:rPr>
        <w:t>non sono</w:t>
      </w:r>
      <w:r w:rsidR="00AE1DAE" w:rsidRPr="00085E6F">
        <w:rPr>
          <w:rFonts w:asciiTheme="minorHAnsi" w:hAnsiTheme="minorHAnsi" w:cstheme="minorHAnsi"/>
          <w:color w:val="000000" w:themeColor="text1"/>
        </w:rPr>
        <w:t xml:space="preserve"> dannos</w:t>
      </w:r>
      <w:r w:rsidRPr="00085E6F">
        <w:rPr>
          <w:rFonts w:asciiTheme="minorHAnsi" w:hAnsiTheme="minorHAnsi" w:cstheme="minorHAnsi"/>
          <w:color w:val="000000" w:themeColor="text1"/>
        </w:rPr>
        <w:t>e</w:t>
      </w:r>
      <w:r w:rsidR="00AE1DAE" w:rsidRPr="00085E6F">
        <w:rPr>
          <w:rFonts w:asciiTheme="minorHAnsi" w:hAnsiTheme="minorHAnsi" w:cstheme="minorHAnsi"/>
          <w:color w:val="000000" w:themeColor="text1"/>
        </w:rPr>
        <w:t xml:space="preserve"> per le buone condizioni e resilienza degli ecosistemi o per lo stato di conservazione degli habitat e delle specie, comprese quelle di interesse per l'Unione europea.</w:t>
      </w:r>
    </w:p>
    <w:p w14:paraId="196DE013" w14:textId="77777777" w:rsidR="00085E6F" w:rsidRPr="00085E6F" w:rsidRDefault="00085E6F" w:rsidP="00085E6F">
      <w:pPr>
        <w:pStyle w:val="Paragrafoelenco"/>
        <w:ind w:left="720"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66467DD6" w14:textId="7A209AEA" w:rsidR="008F3C2F" w:rsidRDefault="008F3C2F" w:rsidP="008F3C2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Alla luce di tale valutazione, si chiede a codesto Ufficio il rilascio del parere </w:t>
      </w:r>
      <w:r w:rsidR="00C04FA0">
        <w:rPr>
          <w:rFonts w:asciiTheme="minorHAnsi" w:hAnsiTheme="minorHAnsi" w:cstheme="minorHAnsi"/>
          <w:color w:val="000000" w:themeColor="text1"/>
        </w:rPr>
        <w:t xml:space="preserve">DNSH </w:t>
      </w:r>
      <w:r>
        <w:rPr>
          <w:rFonts w:asciiTheme="minorHAnsi" w:hAnsiTheme="minorHAnsi" w:cstheme="minorHAnsi"/>
          <w:color w:val="000000" w:themeColor="text1"/>
        </w:rPr>
        <w:t xml:space="preserve">di competenza sulla proposta di </w:t>
      </w:r>
      <w:r w:rsidRPr="008F3C2F">
        <w:rPr>
          <w:rFonts w:asciiTheme="minorHAnsi" w:hAnsiTheme="minorHAnsi" w:cstheme="minorHAnsi"/>
          <w:i/>
          <w:iCs/>
          <w:color w:val="000000" w:themeColor="text1"/>
        </w:rPr>
        <w:t>Avviso/Decreto di Ammissione a finanziamento</w:t>
      </w:r>
      <w:r>
        <w:rPr>
          <w:rFonts w:asciiTheme="minorHAnsi" w:hAnsiTheme="minorHAnsi" w:cstheme="minorHAnsi"/>
          <w:color w:val="000000" w:themeColor="text1"/>
        </w:rPr>
        <w:t xml:space="preserve"> che si allega alla presente</w:t>
      </w:r>
      <w:r w:rsidR="00085E6F">
        <w:rPr>
          <w:rFonts w:asciiTheme="minorHAnsi" w:hAnsiTheme="minorHAnsi" w:cstheme="minorHAnsi"/>
          <w:color w:val="000000" w:themeColor="text1"/>
        </w:rPr>
        <w:t>.</w:t>
      </w:r>
    </w:p>
    <w:p w14:paraId="1605F76F" w14:textId="77777777" w:rsidR="00085E6F" w:rsidRDefault="00085E6F" w:rsidP="008F3C2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4CCE5F60" w14:textId="77777777" w:rsidR="00085E6F" w:rsidRDefault="00085E6F" w:rsidP="008F3C2F">
      <w:pPr>
        <w:ind w:right="418"/>
        <w:jc w:val="both"/>
        <w:rPr>
          <w:rFonts w:asciiTheme="minorHAnsi" w:hAnsiTheme="minorHAnsi" w:cstheme="minorHAnsi"/>
          <w:color w:val="000000" w:themeColor="text1"/>
        </w:rPr>
      </w:pPr>
    </w:p>
    <w:p w14:paraId="17BD4A06" w14:textId="640958A6" w:rsidR="00D32794" w:rsidRPr="008F3C2F" w:rsidRDefault="000F3C52" w:rsidP="008D28A0">
      <w:pPr>
        <w:pStyle w:val="Paragrafoelenco"/>
        <w:tabs>
          <w:tab w:val="left" w:pos="840"/>
        </w:tabs>
        <w:spacing w:before="178"/>
        <w:ind w:left="643" w:right="113"/>
        <w:jc w:val="both"/>
        <w:rPr>
          <w:rFonts w:asciiTheme="minorHAnsi" w:hAnsiTheme="minorHAnsi" w:cstheme="minorHAnsi"/>
          <w:i/>
        </w:rPr>
      </w:pPr>
      <w:r w:rsidRPr="008F3C2F">
        <w:rPr>
          <w:rFonts w:asciiTheme="minorHAnsi" w:hAnsiTheme="minorHAnsi" w:cstheme="minorHAnsi"/>
        </w:rPr>
        <w:t>Data ................................................</w:t>
      </w:r>
      <w:r w:rsidR="004278BE" w:rsidRPr="008F3C2F">
        <w:rPr>
          <w:rFonts w:asciiTheme="minorHAnsi" w:hAnsiTheme="minorHAnsi" w:cstheme="minorHAnsi"/>
        </w:rPr>
        <w:t xml:space="preserve">                               </w:t>
      </w:r>
      <w:r w:rsidR="00B35FF6">
        <w:rPr>
          <w:rFonts w:asciiTheme="minorHAnsi" w:hAnsiTheme="minorHAnsi" w:cstheme="minorHAnsi"/>
        </w:rPr>
        <w:tab/>
      </w:r>
      <w:r w:rsidR="00B35FF6">
        <w:rPr>
          <w:rFonts w:asciiTheme="minorHAnsi" w:hAnsiTheme="minorHAnsi" w:cstheme="minorHAnsi"/>
        </w:rPr>
        <w:tab/>
      </w:r>
      <w:r w:rsidR="00B35FF6">
        <w:rPr>
          <w:rFonts w:asciiTheme="minorHAnsi" w:hAnsiTheme="minorHAnsi" w:cstheme="minorHAnsi"/>
        </w:rPr>
        <w:tab/>
      </w:r>
      <w:r w:rsidR="00B35FF6">
        <w:rPr>
          <w:rFonts w:asciiTheme="minorHAnsi" w:hAnsiTheme="minorHAnsi" w:cstheme="minorHAnsi"/>
        </w:rPr>
        <w:tab/>
      </w:r>
      <w:r w:rsidRPr="008F3C2F">
        <w:rPr>
          <w:rFonts w:asciiTheme="minorHAnsi" w:hAnsiTheme="minorHAnsi" w:cstheme="minorHAnsi"/>
        </w:rPr>
        <w:t xml:space="preserve">Il </w:t>
      </w:r>
      <w:r w:rsidR="00B35FF6">
        <w:rPr>
          <w:rFonts w:asciiTheme="minorHAnsi" w:hAnsiTheme="minorHAnsi" w:cstheme="minorHAnsi"/>
        </w:rPr>
        <w:t>ROS</w:t>
      </w:r>
      <w:r w:rsidRPr="008F3C2F">
        <w:rPr>
          <w:rFonts w:asciiTheme="minorHAnsi" w:hAnsiTheme="minorHAnsi" w:cstheme="minorHAnsi"/>
        </w:rPr>
        <w:t xml:space="preserve"> [firmato digitalmente]</w:t>
      </w:r>
    </w:p>
    <w:sectPr w:rsidR="00D32794" w:rsidRPr="008F3C2F" w:rsidSect="000A06BF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7518" w14:textId="77777777" w:rsidR="000A06BF" w:rsidRDefault="000A06BF">
      <w:r>
        <w:separator/>
      </w:r>
    </w:p>
  </w:endnote>
  <w:endnote w:type="continuationSeparator" w:id="0">
    <w:p w14:paraId="48C4F6B5" w14:textId="77777777" w:rsidR="000A06BF" w:rsidRDefault="000A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794844"/>
      <w:docPartObj>
        <w:docPartGallery w:val="Page Numbers (Bottom of Page)"/>
        <w:docPartUnique/>
      </w:docPartObj>
    </w:sdtPr>
    <w:sdtContent>
      <w:p w14:paraId="0D3375C6" w14:textId="0ACBE42A" w:rsidR="00214BA4" w:rsidRDefault="00214B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B14D6" w14:textId="77777777" w:rsidR="00214BA4" w:rsidRDefault="00214B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53AE" w14:textId="77777777" w:rsidR="000A06BF" w:rsidRDefault="000A06BF">
      <w:r>
        <w:separator/>
      </w:r>
    </w:p>
  </w:footnote>
  <w:footnote w:type="continuationSeparator" w:id="0">
    <w:p w14:paraId="0694911C" w14:textId="77777777" w:rsidR="000A06BF" w:rsidRDefault="000A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20D9" w14:textId="07B10A81" w:rsidR="00D32794" w:rsidRDefault="00D32794">
    <w:pPr>
      <w:pStyle w:val="Corpotesto"/>
      <w:spacing w:line="14" w:lineRule="auto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8B"/>
    <w:multiLevelType w:val="hybridMultilevel"/>
    <w:tmpl w:val="F1EC6BBA"/>
    <w:lvl w:ilvl="0" w:tplc="25B875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D5B"/>
    <w:multiLevelType w:val="hybridMultilevel"/>
    <w:tmpl w:val="337CA6A6"/>
    <w:lvl w:ilvl="0" w:tplc="7D76A5A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1FC34156"/>
    <w:multiLevelType w:val="hybridMultilevel"/>
    <w:tmpl w:val="11A65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F1B8A"/>
    <w:multiLevelType w:val="hybridMultilevel"/>
    <w:tmpl w:val="0A3A93EE"/>
    <w:lvl w:ilvl="0" w:tplc="444CA3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D6362"/>
    <w:multiLevelType w:val="hybridMultilevel"/>
    <w:tmpl w:val="181A1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14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18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19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611978052">
    <w:abstractNumId w:val="16"/>
  </w:num>
  <w:num w:numId="2" w16cid:durableId="1588347286">
    <w:abstractNumId w:val="20"/>
  </w:num>
  <w:num w:numId="3" w16cid:durableId="192961844">
    <w:abstractNumId w:val="8"/>
  </w:num>
  <w:num w:numId="4" w16cid:durableId="431976010">
    <w:abstractNumId w:val="13"/>
  </w:num>
  <w:num w:numId="5" w16cid:durableId="1939870725">
    <w:abstractNumId w:val="18"/>
  </w:num>
  <w:num w:numId="6" w16cid:durableId="179438958">
    <w:abstractNumId w:val="15"/>
  </w:num>
  <w:num w:numId="7" w16cid:durableId="245966268">
    <w:abstractNumId w:val="5"/>
  </w:num>
  <w:num w:numId="8" w16cid:durableId="2030981951">
    <w:abstractNumId w:val="17"/>
  </w:num>
  <w:num w:numId="9" w16cid:durableId="1855266345">
    <w:abstractNumId w:val="3"/>
  </w:num>
  <w:num w:numId="10" w16cid:durableId="1630815201">
    <w:abstractNumId w:val="19"/>
  </w:num>
  <w:num w:numId="11" w16cid:durableId="1944922560">
    <w:abstractNumId w:val="14"/>
  </w:num>
  <w:num w:numId="12" w16cid:durableId="1422682691">
    <w:abstractNumId w:val="6"/>
  </w:num>
  <w:num w:numId="13" w16cid:durableId="665786072">
    <w:abstractNumId w:val="10"/>
  </w:num>
  <w:num w:numId="14" w16cid:durableId="1551459588">
    <w:abstractNumId w:val="14"/>
  </w:num>
  <w:num w:numId="15" w16cid:durableId="1098719583">
    <w:abstractNumId w:val="1"/>
  </w:num>
  <w:num w:numId="16" w16cid:durableId="165244373">
    <w:abstractNumId w:val="7"/>
  </w:num>
  <w:num w:numId="17" w16cid:durableId="2010283282">
    <w:abstractNumId w:val="4"/>
  </w:num>
  <w:num w:numId="18" w16cid:durableId="622884330">
    <w:abstractNumId w:val="4"/>
    <w:lvlOverride w:ilvl="0">
      <w:startOverride w:val="1"/>
    </w:lvlOverride>
  </w:num>
  <w:num w:numId="19" w16cid:durableId="587466014">
    <w:abstractNumId w:val="12"/>
  </w:num>
  <w:num w:numId="20" w16cid:durableId="1165821578">
    <w:abstractNumId w:val="2"/>
  </w:num>
  <w:num w:numId="21" w16cid:durableId="653490667">
    <w:abstractNumId w:val="9"/>
  </w:num>
  <w:num w:numId="22" w16cid:durableId="24644231">
    <w:abstractNumId w:val="9"/>
  </w:num>
  <w:num w:numId="23" w16cid:durableId="1853911912">
    <w:abstractNumId w:val="11"/>
  </w:num>
  <w:num w:numId="24" w16cid:durableId="11516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94"/>
    <w:rsid w:val="000014BA"/>
    <w:rsid w:val="00085E6F"/>
    <w:rsid w:val="0009276B"/>
    <w:rsid w:val="000A06BF"/>
    <w:rsid w:val="000C257F"/>
    <w:rsid w:val="000C2DA5"/>
    <w:rsid w:val="000E2797"/>
    <w:rsid w:val="000F3C52"/>
    <w:rsid w:val="00180686"/>
    <w:rsid w:val="001B1C7D"/>
    <w:rsid w:val="001C49FE"/>
    <w:rsid w:val="00214BA4"/>
    <w:rsid w:val="00260D68"/>
    <w:rsid w:val="002646A1"/>
    <w:rsid w:val="002B12CE"/>
    <w:rsid w:val="002C55D9"/>
    <w:rsid w:val="00406D94"/>
    <w:rsid w:val="004278BE"/>
    <w:rsid w:val="004C733B"/>
    <w:rsid w:val="004E3509"/>
    <w:rsid w:val="00543496"/>
    <w:rsid w:val="00650499"/>
    <w:rsid w:val="00715E76"/>
    <w:rsid w:val="00795239"/>
    <w:rsid w:val="007B4803"/>
    <w:rsid w:val="008220AB"/>
    <w:rsid w:val="00835099"/>
    <w:rsid w:val="008841DB"/>
    <w:rsid w:val="00886253"/>
    <w:rsid w:val="008D28A0"/>
    <w:rsid w:val="008F3C2F"/>
    <w:rsid w:val="00957B96"/>
    <w:rsid w:val="009B6A5B"/>
    <w:rsid w:val="009C06E1"/>
    <w:rsid w:val="00A160F0"/>
    <w:rsid w:val="00A40F57"/>
    <w:rsid w:val="00A70D78"/>
    <w:rsid w:val="00AE1DAE"/>
    <w:rsid w:val="00B35FF6"/>
    <w:rsid w:val="00B42557"/>
    <w:rsid w:val="00C04FA0"/>
    <w:rsid w:val="00C078D3"/>
    <w:rsid w:val="00C14EFE"/>
    <w:rsid w:val="00C86042"/>
    <w:rsid w:val="00C9411C"/>
    <w:rsid w:val="00CA274A"/>
    <w:rsid w:val="00CC0C2A"/>
    <w:rsid w:val="00CE0CC8"/>
    <w:rsid w:val="00D01D65"/>
    <w:rsid w:val="00D21665"/>
    <w:rsid w:val="00D32794"/>
    <w:rsid w:val="00D70098"/>
    <w:rsid w:val="00D86B19"/>
    <w:rsid w:val="00E64E3A"/>
    <w:rsid w:val="00EB1EA5"/>
    <w:rsid w:val="00ED669D"/>
    <w:rsid w:val="00F25EDE"/>
    <w:rsid w:val="00F93641"/>
    <w:rsid w:val="00FA2D3E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DA6E"/>
  <w15:docId w15:val="{D4DEB04E-C6FB-49EB-B298-D0165E5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18AA-2B9A-454A-ACEA-A85CE72F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 Leo</cp:lastModifiedBy>
  <cp:revision>3</cp:revision>
  <dcterms:created xsi:type="dcterms:W3CDTF">2024-02-22T12:25:00Z</dcterms:created>
  <dcterms:modified xsi:type="dcterms:W3CDTF">2024-02-22T12:26:00Z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</Properties>
</file>