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59F0" w14:textId="43DE4C14" w:rsidR="00042BCD" w:rsidRPr="00157709" w:rsidRDefault="00042BCD" w:rsidP="000C5468">
      <w:pPr>
        <w:pStyle w:val="Intestazione"/>
        <w:tabs>
          <w:tab w:val="clear" w:pos="4819"/>
          <w:tab w:val="center" w:pos="4962"/>
        </w:tabs>
        <w:jc w:val="center"/>
        <w:rPr>
          <w:b/>
          <w:bCs/>
          <w:color w:val="C00000"/>
          <w:u w:val="single"/>
        </w:rPr>
      </w:pPr>
      <w:r w:rsidRPr="00157709">
        <w:rPr>
          <w:b/>
          <w:bCs/>
          <w:color w:val="C00000"/>
          <w:u w:val="single"/>
        </w:rPr>
        <w:t>Format – Domanda di Finanziamento – Operazioni Retrospettive</w:t>
      </w:r>
    </w:p>
    <w:p w14:paraId="44E0518F" w14:textId="77777777" w:rsidR="00042BCD" w:rsidRDefault="00042BCD" w:rsidP="00042BCD">
      <w:pPr>
        <w:tabs>
          <w:tab w:val="left" w:pos="567"/>
        </w:tabs>
        <w:spacing w:after="120"/>
        <w:ind w:left="709" w:right="849"/>
        <w:rPr>
          <w:rFonts w:cstheme="minorHAnsi"/>
          <w:b/>
          <w:color w:val="C00000"/>
          <w:sz w:val="20"/>
          <w:szCs w:val="20"/>
          <w:u w:val="single"/>
        </w:rPr>
      </w:pPr>
    </w:p>
    <w:p w14:paraId="6CA5C113" w14:textId="77777777" w:rsidR="00042BCD" w:rsidRPr="00157709" w:rsidRDefault="00042BCD" w:rsidP="00042BCD">
      <w:pPr>
        <w:tabs>
          <w:tab w:val="left" w:pos="567"/>
        </w:tabs>
        <w:spacing w:after="120"/>
        <w:ind w:right="-1"/>
        <w:rPr>
          <w:rFonts w:cstheme="minorHAnsi"/>
          <w:b/>
          <w:sz w:val="20"/>
          <w:szCs w:val="20"/>
          <w:u w:val="single"/>
        </w:rPr>
      </w:pPr>
      <w:r w:rsidRPr="00157709">
        <w:rPr>
          <w:rFonts w:cstheme="minorHAnsi"/>
          <w:b/>
          <w:sz w:val="20"/>
          <w:szCs w:val="20"/>
          <w:u w:val="single"/>
        </w:rPr>
        <w:t xml:space="preserve">DOMANDA DI FINANZIAMENTO </w:t>
      </w:r>
    </w:p>
    <w:p w14:paraId="2DECE5D9" w14:textId="77777777" w:rsidR="00042BCD" w:rsidRPr="00157709" w:rsidRDefault="00042BCD" w:rsidP="00042BCD">
      <w:pPr>
        <w:tabs>
          <w:tab w:val="left" w:pos="567"/>
        </w:tabs>
        <w:spacing w:after="120"/>
        <w:ind w:right="-1"/>
        <w:rPr>
          <w:rFonts w:cstheme="minorHAnsi"/>
          <w:b/>
          <w:sz w:val="20"/>
          <w:szCs w:val="20"/>
          <w:u w:val="single"/>
        </w:rPr>
      </w:pPr>
      <w:r w:rsidRPr="00157709">
        <w:rPr>
          <w:rFonts w:cstheme="minorHAnsi"/>
          <w:b/>
          <w:sz w:val="20"/>
          <w:szCs w:val="20"/>
          <w:u w:val="single"/>
        </w:rPr>
        <w:t>(Beneficiario diverso dalla Regione Campania)</w:t>
      </w:r>
    </w:p>
    <w:p w14:paraId="743A77B1" w14:textId="77777777" w:rsidR="00042BCD" w:rsidRPr="00157709" w:rsidRDefault="00042BCD" w:rsidP="00042BCD">
      <w:pPr>
        <w:tabs>
          <w:tab w:val="left" w:pos="567"/>
        </w:tabs>
        <w:spacing w:after="120"/>
        <w:ind w:right="-1"/>
        <w:rPr>
          <w:rFonts w:cstheme="minorHAnsi"/>
          <w:sz w:val="20"/>
          <w:szCs w:val="20"/>
        </w:rPr>
      </w:pPr>
      <w:r w:rsidRPr="00157709">
        <w:rPr>
          <w:rFonts w:cstheme="minorHAnsi"/>
          <w:sz w:val="20"/>
          <w:szCs w:val="20"/>
        </w:rPr>
        <w:t>Prot. __________</w:t>
      </w:r>
    </w:p>
    <w:p w14:paraId="020EB48B" w14:textId="77777777" w:rsidR="00042BCD" w:rsidRPr="00157709" w:rsidRDefault="00042BCD" w:rsidP="00042BCD">
      <w:pPr>
        <w:tabs>
          <w:tab w:val="left" w:pos="567"/>
        </w:tabs>
        <w:spacing w:after="120"/>
        <w:ind w:right="-1"/>
        <w:rPr>
          <w:rFonts w:cstheme="minorHAnsi"/>
          <w:sz w:val="20"/>
          <w:szCs w:val="20"/>
        </w:rPr>
      </w:pPr>
      <w:r w:rsidRPr="00157709">
        <w:rPr>
          <w:rFonts w:cstheme="minorHAnsi"/>
          <w:sz w:val="20"/>
          <w:szCs w:val="20"/>
        </w:rPr>
        <w:t>___________, __/__/20__</w:t>
      </w:r>
    </w:p>
    <w:p w14:paraId="0930FA10" w14:textId="77777777" w:rsidR="00042BCD" w:rsidRPr="00157709" w:rsidRDefault="00042BCD" w:rsidP="00042BCD">
      <w:pPr>
        <w:tabs>
          <w:tab w:val="left" w:pos="7020"/>
        </w:tabs>
        <w:spacing w:after="120"/>
        <w:ind w:right="-1"/>
        <w:rPr>
          <w:rFonts w:cstheme="minorHAnsi"/>
          <w:sz w:val="20"/>
          <w:szCs w:val="20"/>
        </w:rPr>
      </w:pPr>
    </w:p>
    <w:p w14:paraId="36F5E8D2" w14:textId="77777777" w:rsidR="00042BCD" w:rsidRPr="00157709" w:rsidRDefault="00042BCD" w:rsidP="00042BCD">
      <w:pPr>
        <w:pStyle w:val="Rientrocorpodeltesto"/>
        <w:ind w:left="0" w:right="-1"/>
        <w:jc w:val="both"/>
        <w:rPr>
          <w:rFonts w:cs="Calibri"/>
          <w:i/>
          <w:sz w:val="20"/>
          <w:szCs w:val="20"/>
        </w:rPr>
      </w:pPr>
      <w:r w:rsidRPr="00157709">
        <w:rPr>
          <w:rFonts w:cs="Calibri"/>
          <w:b/>
          <w:bCs/>
          <w:sz w:val="20"/>
          <w:szCs w:val="20"/>
        </w:rPr>
        <w:tab/>
      </w:r>
      <w:r w:rsidRPr="00157709">
        <w:rPr>
          <w:rFonts w:cs="Calibri"/>
          <w:b/>
          <w:bCs/>
          <w:sz w:val="20"/>
          <w:szCs w:val="20"/>
        </w:rPr>
        <w:tab/>
      </w:r>
      <w:r w:rsidRPr="00157709">
        <w:rPr>
          <w:rFonts w:cs="Calibri"/>
          <w:b/>
          <w:bCs/>
          <w:sz w:val="20"/>
          <w:szCs w:val="20"/>
        </w:rPr>
        <w:tab/>
        <w:t xml:space="preserve">A: </w:t>
      </w:r>
      <w:r w:rsidRPr="00157709">
        <w:rPr>
          <w:rFonts w:cs="Calibri"/>
          <w:b/>
          <w:bCs/>
          <w:sz w:val="20"/>
          <w:szCs w:val="20"/>
        </w:rPr>
        <w:tab/>
        <w:t>__________</w:t>
      </w:r>
    </w:p>
    <w:p w14:paraId="12F182D2" w14:textId="77777777" w:rsidR="00042BCD" w:rsidRPr="00157709" w:rsidRDefault="00042BCD" w:rsidP="00042BCD">
      <w:pPr>
        <w:spacing w:after="120"/>
        <w:ind w:right="-1"/>
        <w:rPr>
          <w:rStyle w:val="Collegamentoipertestuale"/>
          <w:rFonts w:ascii="Times New Roman" w:hAnsi="Times New Roman" w:cs="Calibri"/>
          <w:b/>
          <w:sz w:val="20"/>
          <w:szCs w:val="20"/>
        </w:rPr>
      </w:pPr>
      <w:r w:rsidRPr="00157709">
        <w:rPr>
          <w:sz w:val="20"/>
          <w:szCs w:val="20"/>
        </w:rPr>
        <w:tab/>
      </w:r>
      <w:hyperlink r:id="rId7" w:history="1">
        <w:r w:rsidRPr="00157709">
          <w:rPr>
            <w:rStyle w:val="Collegamentoipertestuale"/>
            <w:rFonts w:cs="Calibri"/>
            <w:b/>
            <w:sz w:val="20"/>
            <w:szCs w:val="20"/>
          </w:rPr>
          <w:t>__________________@pec.it</w:t>
        </w:r>
      </w:hyperlink>
    </w:p>
    <w:p w14:paraId="563461DE" w14:textId="77777777" w:rsidR="00042BCD" w:rsidRPr="00157709" w:rsidRDefault="00042BCD" w:rsidP="00042BCD">
      <w:pPr>
        <w:spacing w:after="120"/>
        <w:ind w:right="-1"/>
        <w:rPr>
          <w:rStyle w:val="Collegamentoipertestuale"/>
          <w:rFonts w:cs="Calibri"/>
          <w:b/>
          <w:sz w:val="20"/>
          <w:szCs w:val="20"/>
        </w:rPr>
      </w:pPr>
      <w:r w:rsidRPr="00157709">
        <w:rPr>
          <w:sz w:val="20"/>
          <w:szCs w:val="20"/>
        </w:rPr>
        <w:tab/>
      </w:r>
      <w:hyperlink r:id="rId8" w:history="1">
        <w:r w:rsidRPr="00157709">
          <w:rPr>
            <w:rStyle w:val="Collegamentoipertestuale"/>
            <w:rFonts w:cs="Calibri"/>
            <w:b/>
            <w:sz w:val="20"/>
            <w:szCs w:val="20"/>
          </w:rPr>
          <w:t>__________________@pec.it</w:t>
        </w:r>
      </w:hyperlink>
    </w:p>
    <w:p w14:paraId="329B689A" w14:textId="77777777" w:rsidR="00042BCD" w:rsidRPr="00157709" w:rsidRDefault="00042BCD" w:rsidP="00042BCD">
      <w:pPr>
        <w:tabs>
          <w:tab w:val="left" w:pos="7020"/>
        </w:tabs>
        <w:spacing w:after="120"/>
        <w:ind w:right="-1"/>
        <w:rPr>
          <w:rFonts w:cstheme="minorHAnsi"/>
          <w:sz w:val="20"/>
          <w:szCs w:val="20"/>
        </w:rPr>
      </w:pPr>
    </w:p>
    <w:p w14:paraId="0F08A574" w14:textId="77777777" w:rsidR="00042BCD" w:rsidRPr="00157709" w:rsidRDefault="00042BCD" w:rsidP="00042BCD">
      <w:pPr>
        <w:spacing w:after="120"/>
        <w:ind w:right="-1"/>
        <w:rPr>
          <w:rFonts w:cstheme="minorHAnsi"/>
          <w:sz w:val="20"/>
          <w:szCs w:val="20"/>
        </w:rPr>
      </w:pPr>
      <w:r w:rsidRPr="00157709">
        <w:rPr>
          <w:rFonts w:cstheme="minorHAnsi"/>
          <w:b/>
          <w:sz w:val="20"/>
          <w:szCs w:val="20"/>
        </w:rPr>
        <w:t xml:space="preserve">OGGETTO: </w:t>
      </w:r>
      <w:r w:rsidRPr="00157709">
        <w:rPr>
          <w:rFonts w:cstheme="minorHAnsi"/>
          <w:sz w:val="20"/>
          <w:szCs w:val="20"/>
        </w:rPr>
        <w:t>Progetto _</w:t>
      </w:r>
      <w:r w:rsidRPr="00157709">
        <w:rPr>
          <w:rFonts w:cs="Calibri"/>
          <w:i/>
          <w:sz w:val="20"/>
          <w:szCs w:val="20"/>
        </w:rPr>
        <w:t>___________</w:t>
      </w:r>
      <w:r w:rsidRPr="00157709">
        <w:rPr>
          <w:rFonts w:cs="Calibri"/>
          <w:sz w:val="20"/>
          <w:szCs w:val="20"/>
        </w:rPr>
        <w:t>. Domanda di Finanziamento - Operazioni ammesse al sostegno pubblico in altri contesti programmatici nazionali diversi dal PR FESR Campania o ammesse comunque al sostegno pubblico con risorse nazionali e/o regionali</w:t>
      </w:r>
      <w:r w:rsidRPr="00157709">
        <w:rPr>
          <w:rFonts w:cstheme="minorHAnsi"/>
          <w:sz w:val="20"/>
          <w:szCs w:val="20"/>
        </w:rPr>
        <w:t>.</w:t>
      </w:r>
    </w:p>
    <w:p w14:paraId="59C00DE2" w14:textId="77777777" w:rsidR="00042BCD" w:rsidRPr="00157709" w:rsidRDefault="00042BCD" w:rsidP="00042BCD">
      <w:pPr>
        <w:spacing w:after="120"/>
        <w:ind w:right="-1"/>
        <w:rPr>
          <w:rFonts w:cs="Calibri"/>
          <w:sz w:val="20"/>
          <w:szCs w:val="20"/>
        </w:rPr>
      </w:pPr>
    </w:p>
    <w:p w14:paraId="37E18087" w14:textId="77777777" w:rsidR="00042BCD" w:rsidRPr="00157709" w:rsidRDefault="00042BCD" w:rsidP="00042BCD">
      <w:pPr>
        <w:spacing w:after="120"/>
        <w:ind w:right="-1"/>
        <w:rPr>
          <w:rFonts w:cs="Calibri"/>
          <w:sz w:val="20"/>
          <w:szCs w:val="20"/>
        </w:rPr>
      </w:pPr>
      <w:r w:rsidRPr="00157709">
        <w:rPr>
          <w:rFonts w:cs="Calibri"/>
          <w:sz w:val="20"/>
          <w:szCs w:val="20"/>
        </w:rPr>
        <w:t>Per gli adempimenti di competenza, si comunica a __________________________ l'interesse dell’Ente scrivente al sostegno dell’operazione denominata __________________ nell’ambito PR Campania FESR 20</w:t>
      </w:r>
      <w:r>
        <w:rPr>
          <w:rFonts w:cs="Calibri"/>
          <w:sz w:val="20"/>
          <w:szCs w:val="20"/>
        </w:rPr>
        <w:t>21/</w:t>
      </w:r>
      <w:r w:rsidRPr="00157709">
        <w:rPr>
          <w:rFonts w:cs="Calibri"/>
          <w:sz w:val="20"/>
          <w:szCs w:val="20"/>
        </w:rPr>
        <w:t>202</w:t>
      </w:r>
      <w:r>
        <w:rPr>
          <w:rFonts w:cs="Calibri"/>
          <w:sz w:val="20"/>
          <w:szCs w:val="20"/>
        </w:rPr>
        <w:t>7</w:t>
      </w:r>
      <w:r w:rsidRPr="00157709">
        <w:rPr>
          <w:rFonts w:cs="Calibri"/>
          <w:sz w:val="20"/>
          <w:szCs w:val="20"/>
        </w:rPr>
        <w:t xml:space="preserve">. </w:t>
      </w:r>
    </w:p>
    <w:p w14:paraId="610C8452" w14:textId="77777777" w:rsidR="00042BCD" w:rsidRPr="00157709" w:rsidRDefault="00042BCD" w:rsidP="00042BCD">
      <w:pPr>
        <w:spacing w:after="120"/>
        <w:ind w:right="-1"/>
        <w:rPr>
          <w:rFonts w:cs="Calibri"/>
          <w:iCs/>
          <w:sz w:val="20"/>
          <w:szCs w:val="20"/>
        </w:rPr>
      </w:pPr>
      <w:r w:rsidRPr="00157709">
        <w:rPr>
          <w:rFonts w:cs="Calibri"/>
          <w:sz w:val="20"/>
          <w:szCs w:val="20"/>
        </w:rPr>
        <w:t>L’operazione sopra individuata, alla presente data rispetta le condizioni di cui all’articolo 6</w:t>
      </w:r>
      <w:r>
        <w:rPr>
          <w:rFonts w:cs="Calibri"/>
          <w:sz w:val="20"/>
          <w:szCs w:val="20"/>
        </w:rPr>
        <w:t>3</w:t>
      </w:r>
      <w:r w:rsidRPr="00157709">
        <w:rPr>
          <w:rFonts w:cs="Calibri"/>
          <w:sz w:val="20"/>
          <w:szCs w:val="20"/>
        </w:rPr>
        <w:t>, paragrafo 6, del Regolamento (UE) n. 10</w:t>
      </w:r>
      <w:r>
        <w:rPr>
          <w:rFonts w:cs="Calibri"/>
          <w:sz w:val="20"/>
          <w:szCs w:val="20"/>
        </w:rPr>
        <w:t>60</w:t>
      </w:r>
      <w:r w:rsidRPr="00157709">
        <w:rPr>
          <w:rFonts w:cs="Calibri"/>
          <w:sz w:val="20"/>
          <w:szCs w:val="20"/>
        </w:rPr>
        <w:t>/20</w:t>
      </w:r>
      <w:r>
        <w:rPr>
          <w:rFonts w:cs="Calibri"/>
          <w:sz w:val="20"/>
          <w:szCs w:val="20"/>
        </w:rPr>
        <w:t>21</w:t>
      </w:r>
      <w:r w:rsidRPr="00157709">
        <w:rPr>
          <w:rFonts w:cs="Calibri"/>
          <w:sz w:val="20"/>
          <w:szCs w:val="20"/>
        </w:rPr>
        <w:t xml:space="preserve"> non essendo </w:t>
      </w:r>
      <w:r>
        <w:rPr>
          <w:rFonts w:cs="Calibri"/>
          <w:sz w:val="20"/>
          <w:szCs w:val="20"/>
        </w:rPr>
        <w:t>materialmente completata o pienamente attuata</w:t>
      </w:r>
      <w:r w:rsidRPr="00157709">
        <w:rPr>
          <w:rFonts w:cs="Calibri"/>
          <w:i/>
          <w:sz w:val="20"/>
          <w:szCs w:val="20"/>
        </w:rPr>
        <w:t>.</w:t>
      </w:r>
    </w:p>
    <w:p w14:paraId="383D305B" w14:textId="77777777" w:rsidR="00042BCD" w:rsidRPr="00157709" w:rsidRDefault="00042BCD" w:rsidP="00042BCD">
      <w:pPr>
        <w:spacing w:after="120"/>
        <w:ind w:right="-1"/>
        <w:rPr>
          <w:rFonts w:cs="Calibri"/>
          <w:iCs/>
          <w:sz w:val="20"/>
          <w:szCs w:val="20"/>
        </w:rPr>
      </w:pPr>
      <w:r w:rsidRPr="00157709">
        <w:rPr>
          <w:rFonts w:cs="Calibri"/>
          <w:iCs/>
          <w:sz w:val="20"/>
          <w:szCs w:val="20"/>
        </w:rPr>
        <w:t>In particolare:</w:t>
      </w:r>
    </w:p>
    <w:p w14:paraId="1E74E27C" w14:textId="77777777" w:rsidR="00042BCD" w:rsidRPr="00157709" w:rsidRDefault="00042BCD" w:rsidP="00042BCD">
      <w:pPr>
        <w:pStyle w:val="Paragrafoelenco"/>
        <w:numPr>
          <w:ilvl w:val="0"/>
          <w:numId w:val="1"/>
        </w:numPr>
        <w:spacing w:after="120"/>
        <w:ind w:left="0" w:right="-1" w:firstLine="0"/>
        <w:rPr>
          <w:rFonts w:cs="Calibri"/>
          <w:sz w:val="20"/>
          <w:szCs w:val="20"/>
        </w:rPr>
      </w:pPr>
      <w:r w:rsidRPr="00157709">
        <w:rPr>
          <w:rFonts w:cs="Calibri"/>
          <w:sz w:val="20"/>
          <w:szCs w:val="20"/>
        </w:rPr>
        <w:t>gli avanzamenti materiali previsti (e/o le attività materiali necessarie) per la funzionalità dell’operazione sono le seguenti:</w:t>
      </w:r>
    </w:p>
    <w:p w14:paraId="05217735" w14:textId="77777777" w:rsidR="00042BCD" w:rsidRPr="00157709" w:rsidRDefault="00042BCD" w:rsidP="00042BCD">
      <w:pPr>
        <w:pStyle w:val="Paragrafoelenco"/>
        <w:numPr>
          <w:ilvl w:val="0"/>
          <w:numId w:val="2"/>
        </w:numPr>
        <w:tabs>
          <w:tab w:val="left" w:pos="1560"/>
        </w:tabs>
        <w:spacing w:after="120"/>
        <w:ind w:left="993" w:right="-1" w:hanging="567"/>
        <w:rPr>
          <w:rFonts w:cs="Calibri"/>
          <w:sz w:val="20"/>
          <w:szCs w:val="20"/>
        </w:rPr>
      </w:pPr>
      <w:r w:rsidRPr="00157709">
        <w:rPr>
          <w:rFonts w:cs="Calibri"/>
          <w:sz w:val="20"/>
          <w:szCs w:val="20"/>
        </w:rPr>
        <w:t>____________;</w:t>
      </w:r>
    </w:p>
    <w:p w14:paraId="6FE6DCA8" w14:textId="77777777" w:rsidR="00042BCD" w:rsidRPr="00157709" w:rsidRDefault="00042BCD" w:rsidP="00042BCD">
      <w:pPr>
        <w:pStyle w:val="Paragrafoelenco"/>
        <w:numPr>
          <w:ilvl w:val="0"/>
          <w:numId w:val="2"/>
        </w:numPr>
        <w:tabs>
          <w:tab w:val="left" w:pos="1560"/>
        </w:tabs>
        <w:spacing w:after="120"/>
        <w:ind w:left="993" w:right="-1" w:hanging="567"/>
        <w:rPr>
          <w:rFonts w:cs="Calibri"/>
          <w:sz w:val="20"/>
          <w:szCs w:val="20"/>
        </w:rPr>
      </w:pPr>
      <w:r w:rsidRPr="00157709">
        <w:rPr>
          <w:rFonts w:cs="Calibri"/>
          <w:sz w:val="20"/>
          <w:szCs w:val="20"/>
        </w:rPr>
        <w:t>____________;</w:t>
      </w:r>
    </w:p>
    <w:p w14:paraId="06ABFFE9" w14:textId="77777777" w:rsidR="00042BCD" w:rsidRPr="00157709" w:rsidRDefault="00042BCD" w:rsidP="00042BCD">
      <w:pPr>
        <w:pStyle w:val="Paragrafoelenco"/>
        <w:numPr>
          <w:ilvl w:val="0"/>
          <w:numId w:val="1"/>
        </w:numPr>
        <w:spacing w:after="120"/>
        <w:ind w:left="0" w:right="-1" w:firstLine="0"/>
        <w:rPr>
          <w:rFonts w:cs="Calibri"/>
          <w:sz w:val="20"/>
          <w:szCs w:val="20"/>
        </w:rPr>
      </w:pPr>
      <w:r w:rsidRPr="00157709">
        <w:rPr>
          <w:rFonts w:cs="Calibri"/>
          <w:sz w:val="20"/>
          <w:szCs w:val="20"/>
        </w:rPr>
        <w:t>la spesa prevista nell’arco temporale compreso tra la presente data ed il completamento dell’operazione</w:t>
      </w:r>
      <w:r w:rsidRPr="00157709">
        <w:rPr>
          <w:rStyle w:val="Rimandonotaapidipagina"/>
          <w:rFonts w:cs="Calibri"/>
          <w:sz w:val="20"/>
          <w:szCs w:val="20"/>
        </w:rPr>
        <w:footnoteReference w:id="1"/>
      </w:r>
      <w:r w:rsidRPr="00157709">
        <w:rPr>
          <w:rFonts w:cs="Calibri"/>
          <w:sz w:val="20"/>
          <w:szCs w:val="20"/>
        </w:rPr>
        <w:t xml:space="preserve"> è pari a € ___________;</w:t>
      </w:r>
    </w:p>
    <w:p w14:paraId="0F855042" w14:textId="77777777" w:rsidR="00042BCD" w:rsidRPr="00157709" w:rsidRDefault="00042BCD" w:rsidP="00042BCD">
      <w:pPr>
        <w:pStyle w:val="Paragrafoelenco"/>
        <w:numPr>
          <w:ilvl w:val="0"/>
          <w:numId w:val="1"/>
        </w:numPr>
        <w:spacing w:after="120"/>
        <w:ind w:left="0" w:right="-1" w:firstLine="0"/>
        <w:rPr>
          <w:rFonts w:cs="Calibri"/>
          <w:sz w:val="20"/>
          <w:szCs w:val="20"/>
        </w:rPr>
      </w:pPr>
      <w:r w:rsidRPr="00157709">
        <w:rPr>
          <w:rFonts w:cs="Calibri"/>
          <w:sz w:val="20"/>
          <w:szCs w:val="20"/>
        </w:rPr>
        <w:t>il completamento dell’operazione è previsto in data __/__/____.</w:t>
      </w:r>
    </w:p>
    <w:p w14:paraId="0864B9D0" w14:textId="77777777" w:rsidR="00042BCD" w:rsidRPr="00157709" w:rsidRDefault="00042BCD" w:rsidP="00042BCD">
      <w:pPr>
        <w:spacing w:after="120"/>
        <w:ind w:right="-1"/>
        <w:rPr>
          <w:rFonts w:cstheme="minorHAnsi"/>
          <w:sz w:val="20"/>
          <w:szCs w:val="20"/>
        </w:rPr>
      </w:pPr>
    </w:p>
    <w:p w14:paraId="1B391F21" w14:textId="77777777" w:rsidR="00042BCD" w:rsidRPr="00157709" w:rsidRDefault="00042BCD" w:rsidP="00042BCD">
      <w:pPr>
        <w:spacing w:after="120"/>
        <w:ind w:right="-1"/>
        <w:rPr>
          <w:rFonts w:cstheme="minorHAnsi"/>
          <w:sz w:val="20"/>
          <w:szCs w:val="20"/>
        </w:rPr>
      </w:pPr>
      <w:r w:rsidRPr="00157709">
        <w:rPr>
          <w:rFonts w:cstheme="minorHAnsi"/>
          <w:sz w:val="20"/>
          <w:szCs w:val="20"/>
        </w:rPr>
        <w:t>__/__/20__</w:t>
      </w:r>
    </w:p>
    <w:p w14:paraId="796C0229" w14:textId="77777777" w:rsidR="00042BCD" w:rsidRPr="00157709" w:rsidRDefault="00042BCD" w:rsidP="00042BCD">
      <w:pPr>
        <w:spacing w:after="120"/>
        <w:ind w:right="-1"/>
        <w:rPr>
          <w:rFonts w:cstheme="minorHAnsi"/>
          <w:sz w:val="20"/>
          <w:szCs w:val="20"/>
        </w:rPr>
      </w:pPr>
      <w:r w:rsidRPr="00157709">
        <w:rPr>
          <w:rFonts w:cstheme="minorHAnsi"/>
          <w:sz w:val="20"/>
          <w:szCs w:val="20"/>
        </w:rPr>
        <w:t>In fede</w:t>
      </w:r>
    </w:p>
    <w:p w14:paraId="3F9BE28B" w14:textId="77777777" w:rsidR="00042BCD" w:rsidRPr="00157709" w:rsidRDefault="00042BCD" w:rsidP="00042BCD">
      <w:pPr>
        <w:spacing w:after="120"/>
        <w:ind w:right="-1"/>
        <w:rPr>
          <w:rFonts w:cstheme="minorHAnsi"/>
          <w:sz w:val="20"/>
          <w:szCs w:val="20"/>
        </w:rPr>
      </w:pPr>
      <w:r w:rsidRPr="00157709">
        <w:rPr>
          <w:rFonts w:cstheme="minorHAnsi"/>
          <w:sz w:val="20"/>
          <w:szCs w:val="20"/>
        </w:rPr>
        <w:t>[</w:t>
      </w:r>
      <w:r w:rsidRPr="00157709">
        <w:rPr>
          <w:rFonts w:cstheme="minorHAnsi"/>
          <w:b/>
          <w:sz w:val="20"/>
          <w:szCs w:val="20"/>
        </w:rPr>
        <w:t>Il rappresentante dell’Ente</w:t>
      </w:r>
      <w:r w:rsidRPr="00157709">
        <w:rPr>
          <w:rFonts w:cstheme="minorHAnsi"/>
          <w:sz w:val="20"/>
          <w:szCs w:val="20"/>
        </w:rPr>
        <w:t>]</w:t>
      </w:r>
    </w:p>
    <w:p w14:paraId="5A4ECDE1" w14:textId="77777777" w:rsidR="00042BCD" w:rsidRPr="00157709" w:rsidRDefault="00042BCD" w:rsidP="00042BCD">
      <w:pPr>
        <w:spacing w:after="120"/>
        <w:ind w:right="-1"/>
        <w:rPr>
          <w:rFonts w:cstheme="minorHAnsi"/>
          <w:i/>
          <w:sz w:val="20"/>
          <w:szCs w:val="20"/>
        </w:rPr>
      </w:pPr>
      <w:r w:rsidRPr="00157709">
        <w:rPr>
          <w:rFonts w:cstheme="minorHAnsi"/>
          <w:i/>
          <w:sz w:val="20"/>
          <w:szCs w:val="20"/>
        </w:rPr>
        <w:t>Firma</w:t>
      </w:r>
    </w:p>
    <w:p w14:paraId="1C3D1359" w14:textId="77777777" w:rsidR="00042BCD" w:rsidRPr="00B51D24" w:rsidRDefault="00042BCD" w:rsidP="00042BCD">
      <w:pPr>
        <w:spacing w:before="0" w:after="160" w:line="259" w:lineRule="auto"/>
        <w:ind w:right="-1"/>
        <w:rPr>
          <w:lang w:eastAsia="it-IT"/>
        </w:rPr>
      </w:pPr>
      <w:bookmarkStart w:id="0" w:name="_Toc118391002"/>
      <w:bookmarkEnd w:id="0"/>
    </w:p>
    <w:p w14:paraId="7FD52505" w14:textId="77777777" w:rsidR="001D186C" w:rsidRDefault="001D186C"/>
    <w:sectPr w:rsidR="001D186C" w:rsidSect="00AF74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C756" w14:textId="77777777" w:rsidR="00B23368" w:rsidRDefault="00B23368" w:rsidP="00042BCD">
      <w:pPr>
        <w:spacing w:before="0" w:after="0"/>
      </w:pPr>
      <w:r>
        <w:separator/>
      </w:r>
    </w:p>
  </w:endnote>
  <w:endnote w:type="continuationSeparator" w:id="0">
    <w:p w14:paraId="17CD3FA3" w14:textId="77777777" w:rsidR="00B23368" w:rsidRDefault="00B23368" w:rsidP="00042B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071215"/>
      <w:docPartObj>
        <w:docPartGallery w:val="Page Numbers (Bottom of Page)"/>
        <w:docPartUnique/>
      </w:docPartObj>
    </w:sdtPr>
    <w:sdtContent>
      <w:p w14:paraId="40552C54" w14:textId="77777777" w:rsidR="00056B7A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26B75" w14:textId="77777777" w:rsidR="00F0365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546368"/>
      <w:docPartObj>
        <w:docPartGallery w:val="Page Numbers (Bottom of Page)"/>
        <w:docPartUnique/>
      </w:docPartObj>
    </w:sdtPr>
    <w:sdtContent>
      <w:p w14:paraId="70D0296E" w14:textId="77777777" w:rsidR="00056B7A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6043" w14:textId="77777777" w:rsidR="00BA5E7F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BE64" w14:textId="77777777" w:rsidR="00B23368" w:rsidRDefault="00B23368" w:rsidP="00042BCD">
      <w:pPr>
        <w:spacing w:before="0" w:after="0"/>
      </w:pPr>
      <w:r>
        <w:separator/>
      </w:r>
    </w:p>
  </w:footnote>
  <w:footnote w:type="continuationSeparator" w:id="0">
    <w:p w14:paraId="64E3EAE5" w14:textId="77777777" w:rsidR="00B23368" w:rsidRDefault="00B23368" w:rsidP="00042BCD">
      <w:pPr>
        <w:spacing w:before="0" w:after="0"/>
      </w:pPr>
      <w:r>
        <w:continuationSeparator/>
      </w:r>
    </w:p>
  </w:footnote>
  <w:footnote w:id="1">
    <w:p w14:paraId="6E1BF24E" w14:textId="77777777" w:rsidR="00042BCD" w:rsidRPr="00D324CE" w:rsidRDefault="00042BCD" w:rsidP="00042BCD">
      <w:pPr>
        <w:pStyle w:val="Testonotaapidipagina"/>
        <w:rPr>
          <w:rFonts w:asciiTheme="minorHAnsi" w:hAnsiTheme="minorHAnsi" w:cstheme="minorHAnsi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D324CE">
        <w:rPr>
          <w:rFonts w:asciiTheme="minorHAnsi" w:hAnsiTheme="minorHAnsi" w:cstheme="minorHAnsi"/>
          <w:szCs w:val="18"/>
        </w:rPr>
        <w:t>Per operazione completata si intende: “</w:t>
      </w:r>
      <w:r w:rsidRPr="00D324CE">
        <w:rPr>
          <w:rFonts w:asciiTheme="minorHAnsi" w:hAnsiTheme="minorHAnsi" w:cstheme="minorHAnsi"/>
          <w:i/>
          <w:iCs/>
          <w:szCs w:val="18"/>
        </w:rPr>
        <w:t>un'operazione che è stata materialmente completata o pienamente realizzata e per la quale tutti i pagamenti previsti sono stati effettuati dai beneficiari e il contributo pubblico corrispondente è stato corrisposto ai beneficiari</w:t>
      </w:r>
      <w:r w:rsidRPr="00D324CE">
        <w:rPr>
          <w:rFonts w:asciiTheme="minorHAnsi" w:hAnsiTheme="minorHAnsi" w:cstheme="minorHAnsi"/>
          <w:szCs w:val="18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768171"/>
      <w:docPartObj>
        <w:docPartGallery w:val="Watermarks"/>
        <w:docPartUnique/>
      </w:docPartObj>
    </w:sdtPr>
    <w:sdtContent>
      <w:p w14:paraId="0D84D7DC" w14:textId="77777777" w:rsidR="00E712FB" w:rsidRDefault="00000000">
        <w:r>
          <w:pict w14:anchorId="412B8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  <w:p w14:paraId="3C59C32D" w14:textId="77777777" w:rsidR="00E712FB" w:rsidRDefault="00000000"/>
  <w:p w14:paraId="5AA16E49" w14:textId="77777777" w:rsidR="00F03651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E8F2" w14:textId="77777777" w:rsidR="000C5468" w:rsidRDefault="000C5468" w:rsidP="000C5468">
    <w:pPr>
      <w:pStyle w:val="Intestazione"/>
      <w:tabs>
        <w:tab w:val="clear" w:pos="4819"/>
        <w:tab w:val="center" w:pos="4962"/>
      </w:tabs>
    </w:pPr>
  </w:p>
  <w:p w14:paraId="7BEEAD07" w14:textId="77777777" w:rsidR="000C5468" w:rsidRDefault="000C5468" w:rsidP="000C5468">
    <w:pPr>
      <w:pStyle w:val="Intestazione"/>
      <w:tabs>
        <w:tab w:val="clear" w:pos="4819"/>
        <w:tab w:val="center" w:pos="4962"/>
      </w:tabs>
    </w:pPr>
  </w:p>
  <w:p w14:paraId="6462D8A2" w14:textId="3644794F" w:rsidR="00573E32" w:rsidRPr="000C5468" w:rsidRDefault="000C5468" w:rsidP="000C5468">
    <w:pPr>
      <w:pStyle w:val="Intestazione"/>
      <w:tabs>
        <w:tab w:val="clear" w:pos="4819"/>
        <w:tab w:val="center" w:pos="4962"/>
      </w:tabs>
    </w:pPr>
    <w:r>
      <w:rPr>
        <w:noProof/>
        <w14:ligatures w14:val="standardContextual"/>
      </w:rPr>
      <w:drawing>
        <wp:inline distT="0" distB="0" distL="0" distR="0" wp14:anchorId="7B97B0EA" wp14:editId="056AF30D">
          <wp:extent cx="808990" cy="533400"/>
          <wp:effectExtent l="0" t="0" r="0" b="0"/>
          <wp:docPr id="1605714693" name="Immagine 1605714693" descr="Immagine che contiene schermata, logo, Carattere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5C8C0139-A5ED-1AC0-4B77-19B42DC9CE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" name="Immagine 4" descr="Immagine che contiene schermata, logo, Carattere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5C8C0139-A5ED-1AC0-4B77-19B42DC9CE0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772" cy="53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72FAFEE1" wp14:editId="2210F0AE">
          <wp:extent cx="2743200" cy="532765"/>
          <wp:effectExtent l="0" t="0" r="0" b="635"/>
          <wp:docPr id="2006200908" name="Immagine 2006200908" descr="Immagine che contiene testo, logo, Carattere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4FC73522-2AA9-F086-88E0-1C6D8CE0FF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9" name="Immagine 2" descr="Immagine che contiene testo, logo, Carattere, schermata&#10;&#10;Descrizione generata automaticamente">
                    <a:extLst>
                      <a:ext uri="{FF2B5EF4-FFF2-40B4-BE49-F238E27FC236}">
                        <a16:creationId xmlns:a16="http://schemas.microsoft.com/office/drawing/2014/main" id="{4FC73522-2AA9-F086-88E0-1C6D8CE0FF0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300" cy="53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2074"/>
    <w:multiLevelType w:val="hybridMultilevel"/>
    <w:tmpl w:val="6C2AE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22697"/>
    <w:multiLevelType w:val="hybridMultilevel"/>
    <w:tmpl w:val="311A28F8"/>
    <w:lvl w:ilvl="0" w:tplc="47D0723C">
      <w:start w:val="1"/>
      <w:numFmt w:val="lowerRoman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w w:val="9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4244">
    <w:abstractNumId w:val="0"/>
  </w:num>
  <w:num w:numId="2" w16cid:durableId="203772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CD"/>
    <w:rsid w:val="00042BCD"/>
    <w:rsid w:val="000C5468"/>
    <w:rsid w:val="001D186C"/>
    <w:rsid w:val="002D741E"/>
    <w:rsid w:val="003A055B"/>
    <w:rsid w:val="00B2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F1B4"/>
  <w15:chartTrackingRefBased/>
  <w15:docId w15:val="{7DEC1E43-4823-4908-836B-D5F3D0E0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BCD"/>
    <w:pPr>
      <w:spacing w:before="60" w:after="60" w:line="240" w:lineRule="auto"/>
      <w:jc w:val="both"/>
    </w:pPr>
    <w:rPr>
      <w:rFonts w:ascii="Calibri" w:hAnsi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Titolo1"/>
    <w:next w:val="Normale"/>
    <w:link w:val="Titolo3Carattere"/>
    <w:uiPriority w:val="9"/>
    <w:qFormat/>
    <w:rsid w:val="00042BCD"/>
    <w:pPr>
      <w:numPr>
        <w:ilvl w:val="2"/>
      </w:numPr>
      <w:tabs>
        <w:tab w:val="left" w:pos="709"/>
      </w:tabs>
      <w:suppressAutoHyphens/>
      <w:spacing w:after="60"/>
      <w:outlineLvl w:val="2"/>
    </w:pPr>
    <w:rPr>
      <w:rFonts w:ascii="Calibri" w:eastAsia="Times New Roman" w:hAnsi="Calibri" w:cs="Times New Roman"/>
      <w:b/>
      <w:color w:val="C00000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42BCD"/>
    <w:rPr>
      <w:rFonts w:ascii="Calibri" w:eastAsia="Times New Roman" w:hAnsi="Calibri" w:cs="Times New Roman"/>
      <w:b/>
      <w:color w:val="C00000"/>
      <w:kern w:val="0"/>
      <w:sz w:val="26"/>
      <w:szCs w:val="26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uiPriority w:val="99"/>
    <w:unhideWhenUsed/>
    <w:qFormat/>
    <w:rsid w:val="00042BCD"/>
    <w:pPr>
      <w:tabs>
        <w:tab w:val="left" w:pos="284"/>
      </w:tabs>
      <w:spacing w:before="0" w:after="0"/>
      <w:ind w:left="284" w:hanging="284"/>
    </w:pPr>
    <w:rPr>
      <w:sz w:val="18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042BCD"/>
    <w:rPr>
      <w:rFonts w:ascii="Calibri" w:hAnsi="Calibri"/>
      <w:kern w:val="0"/>
      <w:sz w:val="18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4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BCD"/>
    <w:rPr>
      <w:rFonts w:ascii="Calibri" w:hAnsi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4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BCD"/>
    <w:rPr>
      <w:rFonts w:ascii="Calibri" w:hAnsi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2BCD"/>
    <w:rPr>
      <w:color w:val="0563C1" w:themeColor="hyperlink"/>
      <w:u w:val="single"/>
    </w:rPr>
  </w:style>
  <w:style w:type="paragraph" w:styleId="Paragrafoelenco">
    <w:name w:val="List Paragraph"/>
    <w:aliases w:val="Elenco_2,Question,Normal bullet 2,Elenco VOX,Paragrafo elenco1,Bullet list,Numbered List,Elenco num ARGEA,Titolo linee di attività,List Paragraph1,Table of contents numbered,Bullet 1,1st level - Bullet List Paragraph,List Paragraph,L"/>
    <w:basedOn w:val="Normale"/>
    <w:next w:val="Normale"/>
    <w:link w:val="ParagrafoelencoCarattere"/>
    <w:uiPriority w:val="34"/>
    <w:qFormat/>
    <w:rsid w:val="00042BCD"/>
    <w:pPr>
      <w:ind w:left="720"/>
      <w:contextualSpacing/>
    </w:pPr>
  </w:style>
  <w:style w:type="character" w:styleId="Rimandonotaapidipagina">
    <w:name w:val="footnote reference"/>
    <w:aliases w:val="Footnote symbol,Rimando nota a piè di pagina1,footnote sign,BVI fnr,Voetnootverwijzing,Nota a piè di pagina,(Footnote Reference),SUPERS,EN Footnote Reference,Footnote number,fr,o,Footnotemark,FR,Footnotemark1,Footnotemark2"/>
    <w:basedOn w:val="Carpredefinitoparagrafo"/>
    <w:uiPriority w:val="99"/>
    <w:unhideWhenUsed/>
    <w:qFormat/>
    <w:rsid w:val="00042BCD"/>
    <w:rPr>
      <w:vertAlign w:val="superscript"/>
    </w:rPr>
  </w:style>
  <w:style w:type="character" w:customStyle="1" w:styleId="ParagrafoelencoCarattere">
    <w:name w:val="Paragrafo elenco Carattere"/>
    <w:aliases w:val="Elenco_2 Carattere,Question Carattere,Normal bullet 2 Carattere,Elenco VOX Carattere,Paragrafo elenco1 Carattere,Bullet list Carattere,Numbered List Carattere,Elenco num ARGEA Carattere,Titolo linee di attività Carattere"/>
    <w:link w:val="Paragrafoelenco"/>
    <w:uiPriority w:val="34"/>
    <w:qFormat/>
    <w:locked/>
    <w:rsid w:val="00042BCD"/>
    <w:rPr>
      <w:rFonts w:ascii="Calibri" w:hAnsi="Calibri"/>
      <w:kern w:val="0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42BCD"/>
    <w:pPr>
      <w:widowControl w:val="0"/>
      <w:autoSpaceDE w:val="0"/>
      <w:autoSpaceDN w:val="0"/>
      <w:spacing w:before="0" w:after="120"/>
      <w:ind w:left="283"/>
      <w:jc w:val="left"/>
    </w:pPr>
    <w:rPr>
      <w:rFonts w:ascii="Times New Roman" w:eastAsia="Times New Roman" w:hAnsi="Times New Roman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42BC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2B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pe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@pec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2</cp:revision>
  <dcterms:created xsi:type="dcterms:W3CDTF">2023-05-18T11:02:00Z</dcterms:created>
  <dcterms:modified xsi:type="dcterms:W3CDTF">2023-05-24T22:18:00Z</dcterms:modified>
</cp:coreProperties>
</file>